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1" w:type="dxa"/>
        <w:tblLook w:val="04A0" w:firstRow="1" w:lastRow="0" w:firstColumn="1" w:lastColumn="0" w:noHBand="0" w:noVBand="1"/>
      </w:tblPr>
      <w:tblGrid>
        <w:gridCol w:w="3823"/>
        <w:gridCol w:w="5528"/>
      </w:tblGrid>
      <w:tr w:rsidR="009334E8" w:rsidRPr="00EB7E8C" w14:paraId="7034FA5B" w14:textId="77777777" w:rsidTr="00B215F3">
        <w:trPr>
          <w:trHeight w:val="839"/>
        </w:trPr>
        <w:tc>
          <w:tcPr>
            <w:tcW w:w="3823" w:type="dxa"/>
            <w:shd w:val="clear" w:color="auto" w:fill="auto"/>
          </w:tcPr>
          <w:p w14:paraId="2A5F9DA0" w14:textId="77777777" w:rsidR="00D778C2" w:rsidRPr="00D778C2" w:rsidRDefault="00D778C2" w:rsidP="00D74ECB">
            <w:pPr>
              <w:ind w:left="-108" w:right="-108"/>
              <w:jc w:val="center"/>
              <w:rPr>
                <w:rFonts w:ascii="Times New Roman" w:hAnsi="Times New Roman"/>
                <w:b/>
                <w:color w:val="000000"/>
                <w:spacing w:val="6"/>
                <w:szCs w:val="26"/>
              </w:rPr>
            </w:pPr>
            <w:r w:rsidRPr="00D778C2">
              <w:rPr>
                <w:rFonts w:ascii="Times New Roman" w:hAnsi="Times New Roman"/>
                <w:b/>
                <w:color w:val="000000"/>
                <w:spacing w:val="6"/>
                <w:szCs w:val="26"/>
              </w:rPr>
              <w:t>ỦY BAN NHÂN DÂN</w:t>
            </w:r>
          </w:p>
          <w:p w14:paraId="51739F04" w14:textId="312EDE04" w:rsidR="009334E8" w:rsidRPr="00EB7E8C" w:rsidRDefault="009334E8" w:rsidP="00D74ECB">
            <w:pPr>
              <w:ind w:left="-108" w:right="-108"/>
              <w:jc w:val="center"/>
              <w:rPr>
                <w:rFonts w:ascii="Times New Roman" w:hAnsi="Times New Roman"/>
              </w:rPr>
            </w:pPr>
            <w:r w:rsidRPr="00D778C2">
              <w:rPr>
                <w:rFonts w:ascii="Times New Roman" w:hAnsi="Times New Roman"/>
                <w:b/>
                <w:color w:val="000000"/>
                <w:spacing w:val="6"/>
                <w:szCs w:val="26"/>
              </w:rPr>
              <w:t xml:space="preserve"> </w:t>
            </w:r>
            <w:r w:rsidRPr="00D778C2">
              <w:rPr>
                <w:rFonts w:ascii="Times New Roman" w:hAnsi="Times New Roman"/>
                <w:b/>
                <w:color w:val="000000"/>
                <w:szCs w:val="26"/>
              </w:rPr>
              <w:t>TỈNH HẬU GIANG</w:t>
            </w:r>
          </w:p>
          <w:p w14:paraId="1EDB2AF6" w14:textId="36644DCE" w:rsidR="009334E8" w:rsidRPr="00EB7E8C" w:rsidRDefault="00E2780C" w:rsidP="00E2780C">
            <w:pPr>
              <w:ind w:left="-108" w:right="-108"/>
              <w:jc w:val="center"/>
              <w:rPr>
                <w:rFonts w:ascii="Times New Roman" w:hAnsi="Times New Roman"/>
              </w:rPr>
            </w:pPr>
            <w:r w:rsidRPr="00EB7E8C">
              <w:rPr>
                <w:rFonts w:ascii="Times New Roman" w:hAnsi="Times New Roman"/>
                <w:noProof/>
              </w:rPr>
              <mc:AlternateContent>
                <mc:Choice Requires="wps">
                  <w:drawing>
                    <wp:anchor distT="4294967294" distB="4294967294" distL="114300" distR="114300" simplePos="0" relativeHeight="251656704" behindDoc="0" locked="0" layoutInCell="1" allowOverlap="1" wp14:anchorId="0D759167" wp14:editId="2BD9B7FE">
                      <wp:simplePos x="0" y="0"/>
                      <wp:positionH relativeFrom="column">
                        <wp:posOffset>855345</wp:posOffset>
                      </wp:positionH>
                      <wp:positionV relativeFrom="paragraph">
                        <wp:posOffset>31750</wp:posOffset>
                      </wp:positionV>
                      <wp:extent cx="456187" cy="0"/>
                      <wp:effectExtent l="0" t="0" r="20320" b="19050"/>
                      <wp:wrapNone/>
                      <wp:docPr id="2" name="Đường kết nối Mũi tên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6187" cy="0"/>
                              </a:xfrm>
                              <a:prstGeom prst="straightConnector1">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61C8AE61" id="_x0000_t32" coordsize="21600,21600" o:spt="32" o:oned="t" path="m,l21600,21600e" filled="f">
                      <v:path arrowok="t" fillok="f" o:connecttype="none"/>
                      <o:lock v:ext="edit" shapetype="t"/>
                    </v:shapetype>
                    <v:shape id="Đường kết nối Mũi tên Thẳng 2" o:spid="_x0000_s1026" type="#_x0000_t32" style="position:absolute;margin-left:67.35pt;margin-top:2.5pt;width:35.9pt;height:0;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" strokecolor="black [3200]" strokeweight=".5pt">
                      <v:stroke joinstyle="miter"/>
                    </v:shape>
                  </w:pict>
                </mc:Fallback>
              </mc:AlternateContent>
            </w:r>
          </w:p>
        </w:tc>
        <w:tc>
          <w:tcPr>
            <w:tcW w:w="5528" w:type="dxa"/>
            <w:shd w:val="clear" w:color="auto" w:fill="auto"/>
          </w:tcPr>
          <w:p w14:paraId="590BD2EB" w14:textId="77777777" w:rsidR="009334E8" w:rsidRPr="00EB7E8C" w:rsidRDefault="009334E8" w:rsidP="00BF7500">
            <w:pPr>
              <w:ind w:left="-108" w:right="-108"/>
              <w:jc w:val="center"/>
              <w:rPr>
                <w:rFonts w:ascii="Times New Roman" w:hAnsi="Times New Roman"/>
                <w:b/>
                <w:color w:val="000000"/>
                <w:spacing w:val="-10"/>
              </w:rPr>
            </w:pPr>
            <w:r w:rsidRPr="00EB7E8C">
              <w:rPr>
                <w:rFonts w:ascii="Times New Roman" w:hAnsi="Times New Roman"/>
                <w:b/>
                <w:color w:val="000000"/>
                <w:spacing w:val="-10"/>
              </w:rPr>
              <w:t>CỘNG HÒA XÃ HỘI CHỦ NGHĨA VIỆT NAM</w:t>
            </w:r>
          </w:p>
          <w:p w14:paraId="35A75A03" w14:textId="77777777" w:rsidR="009334E8" w:rsidRPr="00EB7E8C" w:rsidRDefault="00041C0D" w:rsidP="00BF7500">
            <w:pPr>
              <w:ind w:left="-108" w:right="-108"/>
              <w:jc w:val="center"/>
              <w:rPr>
                <w:rFonts w:ascii="Times New Roman" w:hAnsi="Times New Roman"/>
                <w:b/>
                <w:sz w:val="28"/>
                <w:szCs w:val="28"/>
              </w:rPr>
            </w:pPr>
            <w:r w:rsidRPr="00EB7E8C">
              <w:rPr>
                <w:rFonts w:ascii="Times New Roman" w:hAnsi="Times New Roman"/>
                <w:b/>
                <w:noProof/>
                <w:sz w:val="28"/>
                <w:szCs w:val="28"/>
              </w:rPr>
              <mc:AlternateContent>
                <mc:Choice Requires="wps">
                  <w:drawing>
                    <wp:anchor distT="4294967295" distB="4294967295" distL="114300" distR="114300" simplePos="0" relativeHeight="251657728" behindDoc="0" locked="0" layoutInCell="1" allowOverlap="1" wp14:anchorId="2FC09F7E" wp14:editId="5A746556">
                      <wp:simplePos x="0" y="0"/>
                      <wp:positionH relativeFrom="column">
                        <wp:posOffset>647847</wp:posOffset>
                      </wp:positionH>
                      <wp:positionV relativeFrom="paragraph">
                        <wp:posOffset>224155</wp:posOffset>
                      </wp:positionV>
                      <wp:extent cx="2149475" cy="0"/>
                      <wp:effectExtent l="0" t="0" r="222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9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C430C3A" id="Straight Connector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pt,17.65pt" to="220.2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" strokecolor="black [3200]" strokeweight=".5pt">
                      <v:stroke joinstyle="miter"/>
                      <o:lock v:ext="edit" shapetype="f"/>
                    </v:line>
                  </w:pict>
                </mc:Fallback>
              </mc:AlternateContent>
            </w:r>
            <w:r w:rsidR="009334E8" w:rsidRPr="00EB7E8C">
              <w:rPr>
                <w:rFonts w:ascii="Times New Roman" w:hAnsi="Times New Roman"/>
                <w:b/>
                <w:sz w:val="28"/>
                <w:szCs w:val="28"/>
              </w:rPr>
              <w:t>Độc lập - Tự do - Hạnh phúc</w:t>
            </w:r>
          </w:p>
        </w:tc>
      </w:tr>
      <w:tr w:rsidR="009334E8" w:rsidRPr="00EB7E8C" w14:paraId="6B5DE9C0" w14:textId="77777777" w:rsidTr="00B215F3">
        <w:trPr>
          <w:trHeight w:val="309"/>
        </w:trPr>
        <w:tc>
          <w:tcPr>
            <w:tcW w:w="3823" w:type="dxa"/>
            <w:shd w:val="clear" w:color="auto" w:fill="auto"/>
            <w:vAlign w:val="center"/>
          </w:tcPr>
          <w:p w14:paraId="3B756A06" w14:textId="37D72A3F" w:rsidR="009334E8" w:rsidRPr="00EB7E8C" w:rsidRDefault="00305222" w:rsidP="00D778C2">
            <w:pPr>
              <w:ind w:left="-108" w:right="-108"/>
              <w:jc w:val="center"/>
              <w:rPr>
                <w:rFonts w:ascii="Times New Roman" w:hAnsi="Times New Roman"/>
                <w:color w:val="000000"/>
                <w:spacing w:val="6"/>
                <w:szCs w:val="26"/>
              </w:rPr>
            </w:pPr>
            <w:r w:rsidRPr="00EB7E8C">
              <w:rPr>
                <w:rFonts w:ascii="Times New Roman" w:hAnsi="Times New Roman"/>
                <w:color w:val="000000"/>
                <w:szCs w:val="26"/>
              </w:rPr>
              <w:t>Số:</w:t>
            </w:r>
            <w:r w:rsidR="001506CD">
              <w:rPr>
                <w:rFonts w:ascii="Times New Roman" w:hAnsi="Times New Roman"/>
                <w:color w:val="000000"/>
                <w:szCs w:val="26"/>
              </w:rPr>
              <w:t xml:space="preserve">    </w:t>
            </w:r>
            <w:r w:rsidR="00833C4A">
              <w:rPr>
                <w:rFonts w:ascii="Times New Roman" w:hAnsi="Times New Roman"/>
                <w:color w:val="000000"/>
                <w:szCs w:val="26"/>
              </w:rPr>
              <w:t xml:space="preserve">   </w:t>
            </w:r>
            <w:r w:rsidR="001506CD">
              <w:rPr>
                <w:rFonts w:ascii="Times New Roman" w:hAnsi="Times New Roman"/>
                <w:color w:val="000000"/>
                <w:szCs w:val="26"/>
              </w:rPr>
              <w:t xml:space="preserve"> </w:t>
            </w:r>
            <w:r w:rsidR="009334E8" w:rsidRPr="00EB7E8C">
              <w:rPr>
                <w:rFonts w:ascii="Times New Roman" w:hAnsi="Times New Roman"/>
                <w:color w:val="000000"/>
                <w:szCs w:val="26"/>
              </w:rPr>
              <w:t xml:space="preserve"> /</w:t>
            </w:r>
            <w:r w:rsidR="00D778C2">
              <w:rPr>
                <w:rFonts w:ascii="Times New Roman" w:hAnsi="Times New Roman"/>
                <w:color w:val="000000"/>
                <w:szCs w:val="26"/>
              </w:rPr>
              <w:t>TTr-UBND</w:t>
            </w:r>
          </w:p>
        </w:tc>
        <w:tc>
          <w:tcPr>
            <w:tcW w:w="5528" w:type="dxa"/>
            <w:shd w:val="clear" w:color="auto" w:fill="auto"/>
            <w:vAlign w:val="center"/>
          </w:tcPr>
          <w:p w14:paraId="2271307D" w14:textId="0665CDD0" w:rsidR="009334E8" w:rsidRPr="00EB7E8C" w:rsidRDefault="009334E8" w:rsidP="00DA66EB">
            <w:pPr>
              <w:ind w:left="-108" w:right="-108"/>
              <w:jc w:val="center"/>
              <w:rPr>
                <w:rFonts w:ascii="Times New Roman" w:hAnsi="Times New Roman"/>
                <w:b/>
                <w:color w:val="000000"/>
                <w:spacing w:val="-10"/>
                <w:sz w:val="28"/>
                <w:szCs w:val="28"/>
              </w:rPr>
            </w:pPr>
            <w:r w:rsidRPr="00EB7E8C">
              <w:rPr>
                <w:rFonts w:ascii="Times New Roman" w:hAnsi="Times New Roman"/>
                <w:i/>
                <w:color w:val="000000"/>
                <w:sz w:val="28"/>
                <w:szCs w:val="28"/>
              </w:rPr>
              <w:t>Hậu Giang, ngày</w:t>
            </w:r>
            <w:r w:rsidR="001506CD">
              <w:rPr>
                <w:rFonts w:ascii="Times New Roman" w:hAnsi="Times New Roman"/>
                <w:i/>
                <w:color w:val="000000"/>
                <w:sz w:val="28"/>
                <w:szCs w:val="28"/>
              </w:rPr>
              <w:t xml:space="preserve">   </w:t>
            </w:r>
            <w:r w:rsidRPr="00EB7E8C">
              <w:rPr>
                <w:rFonts w:ascii="Times New Roman" w:hAnsi="Times New Roman"/>
                <w:i/>
                <w:color w:val="000000"/>
                <w:sz w:val="28"/>
                <w:szCs w:val="28"/>
              </w:rPr>
              <w:t>tháng</w:t>
            </w:r>
            <w:r w:rsidR="001506CD">
              <w:rPr>
                <w:rFonts w:ascii="Times New Roman" w:hAnsi="Times New Roman"/>
                <w:i/>
                <w:color w:val="000000"/>
                <w:sz w:val="28"/>
                <w:szCs w:val="28"/>
              </w:rPr>
              <w:t xml:space="preserve">   </w:t>
            </w:r>
            <w:r w:rsidRPr="00EB7E8C">
              <w:rPr>
                <w:rFonts w:ascii="Times New Roman" w:hAnsi="Times New Roman"/>
                <w:i/>
                <w:color w:val="000000"/>
                <w:sz w:val="28"/>
                <w:szCs w:val="28"/>
              </w:rPr>
              <w:t>năm 20</w:t>
            </w:r>
            <w:r w:rsidR="00133FE0" w:rsidRPr="00EB7E8C">
              <w:rPr>
                <w:rFonts w:ascii="Times New Roman" w:hAnsi="Times New Roman"/>
                <w:i/>
                <w:color w:val="000000"/>
                <w:sz w:val="28"/>
                <w:szCs w:val="28"/>
              </w:rPr>
              <w:t>2</w:t>
            </w:r>
            <w:r w:rsidR="00A26409">
              <w:rPr>
                <w:rFonts w:ascii="Times New Roman" w:hAnsi="Times New Roman"/>
                <w:i/>
                <w:color w:val="000000"/>
                <w:sz w:val="28"/>
                <w:szCs w:val="28"/>
              </w:rPr>
              <w:t>3</w:t>
            </w:r>
          </w:p>
        </w:tc>
      </w:tr>
    </w:tbl>
    <w:p w14:paraId="2EB1FDE3" w14:textId="77777777" w:rsidR="008473FC" w:rsidRDefault="008473FC" w:rsidP="008473FC">
      <w:pPr>
        <w:jc w:val="center"/>
        <w:rPr>
          <w:rFonts w:ascii="Times New Roman" w:hAnsi="Times New Roman"/>
          <w:b/>
          <w:sz w:val="28"/>
          <w:szCs w:val="28"/>
        </w:rPr>
      </w:pPr>
    </w:p>
    <w:tbl>
      <w:tblPr>
        <w:tblStyle w:val="TableGrid"/>
        <w:tblW w:w="0" w:type="auto"/>
        <w:tblLook w:val="04A0" w:firstRow="1" w:lastRow="0" w:firstColumn="1" w:lastColumn="0" w:noHBand="0" w:noVBand="1"/>
      </w:tblPr>
      <w:tblGrid>
        <w:gridCol w:w="1482"/>
      </w:tblGrid>
      <w:tr w:rsidR="00E829DF" w14:paraId="718A090B" w14:textId="77777777" w:rsidTr="00E829DF">
        <w:trPr>
          <w:trHeight w:val="251"/>
        </w:trPr>
        <w:tc>
          <w:tcPr>
            <w:tcW w:w="1482" w:type="dxa"/>
          </w:tcPr>
          <w:p w14:paraId="7D5CF0AD" w14:textId="7F44C741" w:rsidR="00E829DF" w:rsidRDefault="00E829DF" w:rsidP="008473FC">
            <w:pPr>
              <w:jc w:val="center"/>
              <w:rPr>
                <w:rFonts w:ascii="Times New Roman" w:hAnsi="Times New Roman"/>
                <w:b/>
                <w:sz w:val="28"/>
                <w:szCs w:val="28"/>
              </w:rPr>
            </w:pPr>
            <w:r>
              <w:rPr>
                <w:rFonts w:ascii="Times New Roman" w:hAnsi="Times New Roman"/>
                <w:b/>
                <w:sz w:val="28"/>
                <w:szCs w:val="28"/>
              </w:rPr>
              <w:t>Dự thảo</w:t>
            </w:r>
          </w:p>
        </w:tc>
      </w:tr>
    </w:tbl>
    <w:p w14:paraId="51E5016B" w14:textId="63FE3605" w:rsidR="009334E8" w:rsidRDefault="008473FC" w:rsidP="008473FC">
      <w:pPr>
        <w:jc w:val="center"/>
        <w:rPr>
          <w:rFonts w:ascii="Times New Roman" w:hAnsi="Times New Roman"/>
          <w:b/>
          <w:sz w:val="28"/>
          <w:szCs w:val="28"/>
        </w:rPr>
      </w:pPr>
      <w:r>
        <w:rPr>
          <w:rFonts w:ascii="Times New Roman" w:hAnsi="Times New Roman"/>
          <w:b/>
          <w:sz w:val="28"/>
          <w:szCs w:val="28"/>
        </w:rPr>
        <w:t>TỜ TRÌNH</w:t>
      </w:r>
    </w:p>
    <w:p w14:paraId="6E0764BB" w14:textId="384DCC0B" w:rsidR="00545DFA" w:rsidRPr="00BD219B" w:rsidRDefault="00BD219B" w:rsidP="00BD219B">
      <w:pPr>
        <w:jc w:val="center"/>
        <w:rPr>
          <w:b/>
          <w:sz w:val="28"/>
          <w:szCs w:val="28"/>
        </w:rPr>
      </w:pPr>
      <w:r>
        <w:rPr>
          <w:rFonts w:ascii="Times New Roman" w:hAnsi="Times New Roman"/>
          <w:b/>
          <w:sz w:val="28"/>
          <w:szCs w:val="28"/>
        </w:rPr>
        <w:t>Đề nghị xây dựng</w:t>
      </w:r>
      <w:r w:rsidR="008473FC" w:rsidRPr="008473FC">
        <w:rPr>
          <w:rFonts w:ascii="Times New Roman" w:hAnsi="Times New Roman"/>
          <w:b/>
          <w:sz w:val="28"/>
          <w:szCs w:val="28"/>
        </w:rPr>
        <w:t xml:space="preserve"> </w:t>
      </w:r>
      <w:r w:rsidR="00151C62" w:rsidRPr="009C0CC9">
        <w:rPr>
          <w:b/>
          <w:bCs/>
          <w:sz w:val="28"/>
          <w:szCs w:val="28"/>
        </w:rPr>
        <w:t xml:space="preserve">Nghị quyết </w:t>
      </w:r>
      <w:r w:rsidR="00151C62" w:rsidRPr="009C0CC9">
        <w:rPr>
          <w:b/>
          <w:sz w:val="28"/>
          <w:szCs w:val="28"/>
        </w:rPr>
        <w:t>Quy định</w:t>
      </w:r>
      <w:r>
        <w:rPr>
          <w:b/>
          <w:sz w:val="28"/>
          <w:szCs w:val="28"/>
        </w:rPr>
        <w:t xml:space="preserve"> </w:t>
      </w:r>
      <w:r w:rsidR="00151C62" w:rsidRPr="009C0CC9">
        <w:rPr>
          <w:b/>
          <w:sz w:val="28"/>
          <w:szCs w:val="28"/>
        </w:rPr>
        <w:t>chính sách đặc thù khuyến khích cán bộ, công chức, viên chức tự nguyện tinh giản biên chế</w:t>
      </w:r>
      <w:r w:rsidR="00180C58">
        <w:rPr>
          <w:b/>
          <w:sz w:val="28"/>
          <w:szCs w:val="28"/>
        </w:rPr>
        <w:t xml:space="preserve"> </w:t>
      </w:r>
      <w:r>
        <w:rPr>
          <w:b/>
          <w:sz w:val="28"/>
          <w:szCs w:val="28"/>
        </w:rPr>
        <w:t xml:space="preserve">                       </w:t>
      </w:r>
      <w:r w:rsidR="00180C58">
        <w:rPr>
          <w:b/>
          <w:sz w:val="28"/>
          <w:szCs w:val="28"/>
        </w:rPr>
        <w:t>trên địa bàn tỉnh Hậu Giang</w:t>
      </w:r>
    </w:p>
    <w:p w14:paraId="2DC4DAA1" w14:textId="083B9E47" w:rsidR="00222460" w:rsidRPr="00C869BF" w:rsidRDefault="0053337D" w:rsidP="00662AA8">
      <w:pPr>
        <w:spacing w:before="360" w:after="360"/>
        <w:jc w:val="center"/>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58240" behindDoc="0" locked="0" layoutInCell="1" allowOverlap="1" wp14:anchorId="5B001239" wp14:editId="4539C54B">
                <wp:simplePos x="0" y="0"/>
                <wp:positionH relativeFrom="column">
                  <wp:posOffset>2003425</wp:posOffset>
                </wp:positionH>
                <wp:positionV relativeFrom="paragraph">
                  <wp:posOffset>34290</wp:posOffset>
                </wp:positionV>
                <wp:extent cx="155575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1555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D2725B"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57.75pt,2.7pt" to="280.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" strokecolor="black [3213]" strokeweight=".5pt">
                <v:stroke joinstyle="miter"/>
              </v:line>
            </w:pict>
          </mc:Fallback>
        </mc:AlternateContent>
      </w:r>
      <w:r w:rsidR="00545DFA" w:rsidRPr="00545DFA">
        <w:rPr>
          <w:rFonts w:ascii="Times New Roman" w:hAnsi="Times New Roman"/>
          <w:sz w:val="28"/>
          <w:szCs w:val="28"/>
        </w:rPr>
        <w:t>Kính gửi:</w:t>
      </w:r>
      <w:r w:rsidR="00545DFA">
        <w:rPr>
          <w:rFonts w:ascii="Times New Roman" w:hAnsi="Times New Roman"/>
          <w:b/>
          <w:sz w:val="28"/>
          <w:szCs w:val="28"/>
        </w:rPr>
        <w:t xml:space="preserve"> </w:t>
      </w:r>
      <w:r w:rsidR="00275A41" w:rsidRPr="00275A41">
        <w:rPr>
          <w:rFonts w:ascii="Times New Roman" w:hAnsi="Times New Roman"/>
          <w:sz w:val="28"/>
          <w:szCs w:val="28"/>
        </w:rPr>
        <w:t>Thường trực</w:t>
      </w:r>
      <w:r w:rsidR="00275A41">
        <w:rPr>
          <w:rFonts w:ascii="Times New Roman" w:hAnsi="Times New Roman"/>
          <w:b/>
          <w:sz w:val="28"/>
          <w:szCs w:val="28"/>
        </w:rPr>
        <w:t xml:space="preserve"> </w:t>
      </w:r>
      <w:r w:rsidR="00D778C2">
        <w:rPr>
          <w:rFonts w:ascii="Times New Roman" w:hAnsi="Times New Roman"/>
          <w:sz w:val="28"/>
          <w:szCs w:val="28"/>
        </w:rPr>
        <w:t>Hội đồng</w:t>
      </w:r>
      <w:r w:rsidR="00545DFA" w:rsidRPr="00545DFA">
        <w:rPr>
          <w:rFonts w:ascii="Times New Roman" w:hAnsi="Times New Roman"/>
          <w:sz w:val="28"/>
          <w:szCs w:val="28"/>
        </w:rPr>
        <w:t xml:space="preserve"> nhân dân tỉnh Hậu Giang</w:t>
      </w:r>
      <w:r w:rsidR="00C869BF" w:rsidRPr="00C869BF">
        <w:rPr>
          <w:rFonts w:ascii="Times New Roman" w:hAnsi="Times New Roman"/>
          <w:sz w:val="28"/>
          <w:szCs w:val="28"/>
        </w:rPr>
        <w:t>.</w:t>
      </w:r>
    </w:p>
    <w:p w14:paraId="376F76A0" w14:textId="38316C5F" w:rsidR="00151C62" w:rsidRPr="00D527D8" w:rsidRDefault="009A669A" w:rsidP="009A669A">
      <w:pPr>
        <w:spacing w:after="120"/>
        <w:ind w:firstLine="709"/>
        <w:jc w:val="both"/>
        <w:rPr>
          <w:rFonts w:ascii="Times New Roman" w:hAnsi="Times New Roman"/>
          <w:iCs/>
          <w:spacing w:val="6"/>
          <w:sz w:val="28"/>
          <w:szCs w:val="28"/>
        </w:rPr>
      </w:pPr>
      <w:r>
        <w:rPr>
          <w:rFonts w:ascii="Times New Roman" w:hAnsi="Times New Roman"/>
          <w:spacing w:val="-4"/>
          <w:sz w:val="28"/>
          <w:szCs w:val="28"/>
          <w:lang w:val="nl-NL"/>
        </w:rPr>
        <w:t xml:space="preserve">Thực hiện quy định của </w:t>
      </w:r>
      <w:r w:rsidR="00C45A31">
        <w:rPr>
          <w:rFonts w:ascii="Times New Roman" w:hAnsi="Times New Roman"/>
          <w:iCs/>
          <w:spacing w:val="6"/>
          <w:sz w:val="28"/>
          <w:szCs w:val="28"/>
        </w:rPr>
        <w:t>Luật Ban hành văn bản quy phạm pháp luật năm 2015</w:t>
      </w:r>
      <w:r w:rsidR="00151C62" w:rsidRPr="00D527D8">
        <w:rPr>
          <w:rFonts w:ascii="Times New Roman" w:hAnsi="Times New Roman"/>
          <w:iCs/>
          <w:spacing w:val="6"/>
          <w:sz w:val="28"/>
          <w:szCs w:val="28"/>
        </w:rPr>
        <w:t>;</w:t>
      </w:r>
      <w:r w:rsidR="0056759E">
        <w:rPr>
          <w:rFonts w:ascii="Times New Roman" w:hAnsi="Times New Roman"/>
          <w:iCs/>
          <w:spacing w:val="6"/>
          <w:sz w:val="28"/>
          <w:szCs w:val="28"/>
        </w:rPr>
        <w:t xml:space="preserve"> </w:t>
      </w:r>
      <w:r w:rsidR="00151C62" w:rsidRPr="00D527D8">
        <w:rPr>
          <w:rFonts w:ascii="Times New Roman" w:hAnsi="Times New Roman"/>
          <w:iCs/>
          <w:spacing w:val="6"/>
          <w:sz w:val="28"/>
          <w:szCs w:val="28"/>
        </w:rPr>
        <w:t xml:space="preserve">Luật sửa đổi, bổ sung một số điều của Luật Ban hành văn bản quy phạm pháp luật </w:t>
      </w:r>
      <w:r>
        <w:rPr>
          <w:rFonts w:ascii="Times New Roman" w:hAnsi="Times New Roman"/>
          <w:iCs/>
          <w:spacing w:val="6"/>
          <w:sz w:val="28"/>
          <w:szCs w:val="28"/>
        </w:rPr>
        <w:t xml:space="preserve">năm 2020, </w:t>
      </w:r>
      <w:r w:rsidR="00151C62" w:rsidRPr="00D527D8">
        <w:rPr>
          <w:rFonts w:ascii="Times New Roman" w:hAnsi="Times New Roman"/>
          <w:iCs/>
          <w:spacing w:val="6"/>
          <w:sz w:val="28"/>
          <w:szCs w:val="28"/>
        </w:rPr>
        <w:t>Ủy ban nhân dân tỉnh kính trình</w:t>
      </w:r>
      <w:r>
        <w:rPr>
          <w:rFonts w:ascii="Times New Roman" w:hAnsi="Times New Roman"/>
          <w:iCs/>
          <w:spacing w:val="6"/>
          <w:sz w:val="28"/>
          <w:szCs w:val="28"/>
        </w:rPr>
        <w:t xml:space="preserve"> Thường trực</w:t>
      </w:r>
      <w:r w:rsidR="00151C62" w:rsidRPr="00D527D8">
        <w:rPr>
          <w:rFonts w:ascii="Times New Roman" w:hAnsi="Times New Roman"/>
          <w:iCs/>
          <w:spacing w:val="6"/>
          <w:sz w:val="28"/>
          <w:szCs w:val="28"/>
        </w:rPr>
        <w:t xml:space="preserve"> Hội đồng nhân dân tỉnh </w:t>
      </w:r>
      <w:r>
        <w:rPr>
          <w:rFonts w:ascii="Times New Roman" w:hAnsi="Times New Roman"/>
          <w:iCs/>
          <w:spacing w:val="6"/>
          <w:sz w:val="28"/>
          <w:szCs w:val="28"/>
        </w:rPr>
        <w:t>xem xét đề nghị xây dựng</w:t>
      </w:r>
      <w:r w:rsidR="00151C62" w:rsidRPr="00D527D8">
        <w:rPr>
          <w:rFonts w:ascii="Times New Roman" w:hAnsi="Times New Roman"/>
          <w:iCs/>
          <w:spacing w:val="6"/>
          <w:sz w:val="28"/>
          <w:szCs w:val="28"/>
        </w:rPr>
        <w:t xml:space="preserve"> Nghị quyết Quy định chính sách đặc thù khuyến khích cán bộ, công chức, viên chức tự nguyện tinh giản biên chế</w:t>
      </w:r>
      <w:r w:rsidR="00422569">
        <w:rPr>
          <w:rFonts w:ascii="Times New Roman" w:hAnsi="Times New Roman"/>
          <w:iCs/>
          <w:spacing w:val="6"/>
          <w:sz w:val="28"/>
          <w:szCs w:val="28"/>
        </w:rPr>
        <w:t xml:space="preserve"> trên địa bàn tỉnh Hậu Giang</w:t>
      </w:r>
      <w:r w:rsidR="00151C62" w:rsidRPr="00D527D8">
        <w:rPr>
          <w:rFonts w:ascii="Times New Roman" w:hAnsi="Times New Roman"/>
          <w:iCs/>
          <w:spacing w:val="6"/>
          <w:sz w:val="28"/>
          <w:szCs w:val="28"/>
        </w:rPr>
        <w:t>,</w:t>
      </w:r>
      <w:r>
        <w:rPr>
          <w:rFonts w:ascii="Times New Roman" w:hAnsi="Times New Roman"/>
          <w:iCs/>
          <w:spacing w:val="6"/>
          <w:sz w:val="28"/>
          <w:szCs w:val="28"/>
        </w:rPr>
        <w:t xml:space="preserve"> </w:t>
      </w:r>
      <w:r w:rsidR="00151C62" w:rsidRPr="00D527D8">
        <w:rPr>
          <w:rFonts w:ascii="Times New Roman" w:hAnsi="Times New Roman"/>
          <w:iCs/>
          <w:spacing w:val="6"/>
          <w:sz w:val="28"/>
          <w:szCs w:val="28"/>
        </w:rPr>
        <w:t>như sau:</w:t>
      </w:r>
    </w:p>
    <w:p w14:paraId="4A0948CF" w14:textId="12F7B4F1" w:rsidR="0047338D" w:rsidRDefault="00A96241" w:rsidP="001A3BDA">
      <w:pPr>
        <w:tabs>
          <w:tab w:val="left" w:pos="4545"/>
        </w:tabs>
        <w:spacing w:before="120"/>
        <w:ind w:firstLine="709"/>
        <w:jc w:val="both"/>
        <w:rPr>
          <w:rFonts w:ascii="Times New Roman" w:hAnsi="Times New Roman"/>
          <w:b/>
          <w:sz w:val="28"/>
          <w:szCs w:val="28"/>
          <w:lang w:val="vi-VN"/>
        </w:rPr>
      </w:pPr>
      <w:r w:rsidRPr="00D527D8">
        <w:rPr>
          <w:rFonts w:ascii="Times New Roman" w:hAnsi="Times New Roman"/>
          <w:b/>
          <w:sz w:val="28"/>
          <w:szCs w:val="28"/>
          <w:lang w:val="vi-VN"/>
        </w:rPr>
        <w:t xml:space="preserve">I. </w:t>
      </w:r>
      <w:r w:rsidRPr="00D527D8">
        <w:rPr>
          <w:rFonts w:ascii="Times New Roman" w:hAnsi="Times New Roman"/>
          <w:b/>
          <w:sz w:val="28"/>
          <w:szCs w:val="28"/>
        </w:rPr>
        <w:t xml:space="preserve">SỰ CẦN THIẾT BAN HÀNH </w:t>
      </w:r>
      <w:r w:rsidR="000419C1">
        <w:rPr>
          <w:rFonts w:ascii="Times New Roman" w:hAnsi="Times New Roman"/>
          <w:b/>
          <w:sz w:val="28"/>
          <w:szCs w:val="28"/>
        </w:rPr>
        <w:t>VĂN BẢN</w:t>
      </w:r>
    </w:p>
    <w:p w14:paraId="6EBA9E7F" w14:textId="109E151C" w:rsidR="00987CE5" w:rsidRPr="0047338D" w:rsidRDefault="00987CE5" w:rsidP="001A3BDA">
      <w:pPr>
        <w:tabs>
          <w:tab w:val="left" w:pos="4545"/>
        </w:tabs>
        <w:spacing w:before="120"/>
        <w:ind w:firstLine="709"/>
        <w:jc w:val="both"/>
        <w:rPr>
          <w:rFonts w:ascii="Times New Roman" w:hAnsi="Times New Roman"/>
          <w:b/>
          <w:sz w:val="28"/>
          <w:szCs w:val="28"/>
          <w:lang w:val="vi-VN"/>
        </w:rPr>
      </w:pPr>
      <w:r w:rsidRPr="00D527D8">
        <w:rPr>
          <w:rFonts w:ascii="Times New Roman" w:eastAsia="Calibri" w:hAnsi="Times New Roman"/>
          <w:sz w:val="28"/>
          <w:szCs w:val="28"/>
          <w:shd w:val="clear" w:color="auto" w:fill="FFFFFF"/>
        </w:rPr>
        <w:t>Nghị quyết Đại hội đại biểu toàn quốc lần thứ XIII của Đảng chỉ</w:t>
      </w:r>
      <w:r w:rsidR="00B10C6B" w:rsidRPr="00D527D8">
        <w:rPr>
          <w:rFonts w:ascii="Times New Roman" w:eastAsia="Calibri" w:hAnsi="Times New Roman"/>
          <w:sz w:val="28"/>
          <w:szCs w:val="28"/>
          <w:shd w:val="clear" w:color="auto" w:fill="FFFFFF"/>
        </w:rPr>
        <w:t xml:space="preserve"> rõ: “</w:t>
      </w:r>
      <w:r w:rsidRPr="00D527D8">
        <w:rPr>
          <w:rFonts w:ascii="Times New Roman" w:eastAsia="Calibri" w:hAnsi="Times New Roman"/>
          <w:sz w:val="28"/>
          <w:szCs w:val="28"/>
          <w:shd w:val="clear" w:color="auto" w:fill="FFFFFF"/>
        </w:rPr>
        <w:t>Nâng cao chất lượng nguồn nhân lực, có cơ chế đột phá để thu hút, trọng dụng nhân tài, thúc đẩy đổi mới sáng tạ</w:t>
      </w:r>
      <w:r w:rsidR="00B10C6B" w:rsidRPr="00D527D8">
        <w:rPr>
          <w:rFonts w:ascii="Times New Roman" w:eastAsia="Calibri" w:hAnsi="Times New Roman"/>
          <w:sz w:val="28"/>
          <w:szCs w:val="28"/>
          <w:shd w:val="clear" w:color="auto" w:fill="FFFFFF"/>
        </w:rPr>
        <w:t>o</w:t>
      </w:r>
      <w:r w:rsidRPr="00D527D8">
        <w:rPr>
          <w:rFonts w:ascii="Times New Roman" w:eastAsia="Calibri" w:hAnsi="Times New Roman"/>
          <w:sz w:val="28"/>
          <w:szCs w:val="28"/>
          <w:shd w:val="clear" w:color="auto" w:fill="FFFFFF"/>
        </w:rPr>
        <w:t xml:space="preserve">; phát huy tối đa nội lực, tranh thủ ngoại lực, trong đó nguồn lực nội sinh, nhất là nguồn lực con người là quan trọng nhất. </w:t>
      </w:r>
      <w:r w:rsidRPr="00D527D8">
        <w:rPr>
          <w:rFonts w:ascii="Times New Roman" w:hAnsi="Times New Roman"/>
          <w:sz w:val="28"/>
          <w:szCs w:val="28"/>
        </w:rPr>
        <w:t xml:space="preserve">Thực hiện </w:t>
      </w:r>
      <w:r w:rsidRPr="00D527D8">
        <w:rPr>
          <w:rFonts w:ascii="Times New Roman" w:eastAsia="Calibri" w:hAnsi="Times New Roman"/>
          <w:sz w:val="28"/>
          <w:szCs w:val="28"/>
          <w:shd w:val="clear" w:color="auto" w:fill="FFFFFF"/>
        </w:rPr>
        <w:t xml:space="preserve">Đề án </w:t>
      </w:r>
      <w:r w:rsidRPr="00D527D8">
        <w:rPr>
          <w:rFonts w:ascii="Times New Roman" w:eastAsia="Calibri" w:hAnsi="Times New Roman"/>
          <w:color w:val="000000" w:themeColor="text1"/>
          <w:sz w:val="28"/>
          <w:szCs w:val="28"/>
          <w:shd w:val="clear" w:color="auto" w:fill="FFFFFF"/>
        </w:rPr>
        <w:t xml:space="preserve">“Thí điểm </w:t>
      </w:r>
      <w:r w:rsidRPr="00D527D8">
        <w:rPr>
          <w:rFonts w:ascii="Times New Roman" w:eastAsia="Calibri" w:hAnsi="Times New Roman"/>
          <w:sz w:val="28"/>
          <w:szCs w:val="28"/>
          <w:shd w:val="clear" w:color="auto" w:fill="FFFFFF"/>
        </w:rPr>
        <w:t xml:space="preserve">đổi mới tinh giản biên chế gắn với tuyển dụng cán bộ trẻ ngang tầm nhiệm vụ” </w:t>
      </w:r>
      <w:r w:rsidR="00B10C6B" w:rsidRPr="00D527D8">
        <w:rPr>
          <w:rFonts w:ascii="Times New Roman" w:eastAsia="Calibri" w:hAnsi="Times New Roman"/>
          <w:sz w:val="28"/>
          <w:szCs w:val="28"/>
          <w:shd w:val="clear" w:color="auto" w:fill="FFFFFF"/>
        </w:rPr>
        <w:t xml:space="preserve">của Tỉnh ủy Hậu Giang </w:t>
      </w:r>
      <w:r w:rsidRPr="00D527D8">
        <w:rPr>
          <w:rFonts w:ascii="Times New Roman" w:eastAsia="Calibri" w:hAnsi="Times New Roman"/>
          <w:sz w:val="28"/>
          <w:szCs w:val="28"/>
          <w:shd w:val="clear" w:color="auto" w:fill="FFFFFF"/>
        </w:rPr>
        <w:t>có ý nghĩa rất quan trọng, cấp thiết nhằm tạo đột phá hiện thực hoá mục tiêu nâng cao chất lượng đội ngũ cán bộ, nhất là tăng cường đội ngũ cán bộ trẻ, có phẩm chất đạo đức, trình độ, năng lực đáp ứng yêu cầu nhiệm vụ phát triển trong giai đoạn mới.</w:t>
      </w:r>
    </w:p>
    <w:p w14:paraId="0C453A61" w14:textId="77777777" w:rsidR="00211053" w:rsidRPr="00D527D8" w:rsidRDefault="00211053" w:rsidP="001A3BDA">
      <w:pPr>
        <w:spacing w:before="120"/>
        <w:ind w:firstLine="567"/>
        <w:jc w:val="both"/>
        <w:rPr>
          <w:rFonts w:ascii="Times New Roman" w:eastAsia="Calibri" w:hAnsi="Times New Roman"/>
          <w:sz w:val="28"/>
          <w:szCs w:val="28"/>
          <w:shd w:val="clear" w:color="auto" w:fill="FFFFFF"/>
        </w:rPr>
      </w:pPr>
      <w:r w:rsidRPr="00D527D8">
        <w:rPr>
          <w:rFonts w:ascii="Times New Roman" w:eastAsia="Calibri" w:hAnsi="Times New Roman"/>
          <w:sz w:val="28"/>
          <w:szCs w:val="28"/>
          <w:shd w:val="clear" w:color="auto" w:fill="FFFFFF"/>
        </w:rPr>
        <w:t>Quán triệt và nghiêm túc thực hiện các chủ trương, nghị quyết của Trung ương, trong những năm qua, tỉnh Hậu Giang đã quan tâm lãnh đạo công tác tổ chức, cán bộ ngày càng chặt chẽ hơn. Thực hiện khá đồng bộ ở tất cả các khâu, đảm bảo đúng các quy định, quy trình công tác cán bộ. Xây dựng và triển khai thực hiện tốt Đề án nâng cao chất lượng, năng lực đội ngũ cán bộ trẻ, nữ, cán bộ dân tộc thiểu số. Việc quản lý biên chế và thực hiện tinh giản biên chế được tập trung chỉ đạo thực hiện nghiêm túc. Tỷ lệ giảm biên chế đạt kế hoạch Trung ương giao.</w:t>
      </w:r>
    </w:p>
    <w:p w14:paraId="56DD56CE" w14:textId="77777777" w:rsidR="00211053" w:rsidRPr="00D527D8" w:rsidRDefault="00211053" w:rsidP="001A3BDA">
      <w:pPr>
        <w:spacing w:before="120"/>
        <w:ind w:firstLine="567"/>
        <w:jc w:val="both"/>
        <w:rPr>
          <w:rFonts w:ascii="Times New Roman" w:eastAsia="Calibri" w:hAnsi="Times New Roman"/>
          <w:sz w:val="28"/>
          <w:szCs w:val="28"/>
          <w:shd w:val="clear" w:color="auto" w:fill="FFFFFF"/>
        </w:rPr>
      </w:pPr>
      <w:r w:rsidRPr="00D527D8">
        <w:rPr>
          <w:rFonts w:ascii="Times New Roman" w:eastAsia="Calibri" w:hAnsi="Times New Roman"/>
          <w:sz w:val="28"/>
          <w:szCs w:val="28"/>
          <w:shd w:val="clear" w:color="auto" w:fill="FFFFFF"/>
        </w:rPr>
        <w:t>Tuy nhiên, chất lượng nguồn nhân lực còn nhiều hạn chế, chưa đáp ứng yêu cầu phát triển. Tinh giản biên chế chủ yếu là giảm cơ học, chưa gắn chặt với cơ cấu lại, nâng cao chất lượng đội ngũ cán bộ, nhất là cán bộ trẻ. Trình độ, năng lực của một số cán bộ, đảng viên, công chức, viên chức chưa ngang tầm nhiệm vụ, đây là “điểm nghẽn” thách thức lớn nhất trong thực hiện nhiệm vụ chính trị và các đột phá chiến lược trong giai đoạn phát triển mới.</w:t>
      </w:r>
    </w:p>
    <w:p w14:paraId="04580630" w14:textId="77777777" w:rsidR="00211053" w:rsidRPr="00D527D8" w:rsidRDefault="00211053" w:rsidP="001A3BDA">
      <w:pPr>
        <w:spacing w:before="120"/>
        <w:ind w:firstLine="567"/>
        <w:jc w:val="both"/>
        <w:rPr>
          <w:rFonts w:ascii="Times New Roman" w:eastAsia="Calibri" w:hAnsi="Times New Roman"/>
          <w:sz w:val="28"/>
          <w:szCs w:val="28"/>
          <w:shd w:val="clear" w:color="auto" w:fill="FFFFFF"/>
        </w:rPr>
      </w:pPr>
      <w:r w:rsidRPr="00D527D8">
        <w:rPr>
          <w:rFonts w:ascii="Times New Roman" w:eastAsia="Calibri" w:hAnsi="Times New Roman"/>
          <w:sz w:val="28"/>
          <w:szCs w:val="28"/>
          <w:shd w:val="clear" w:color="auto" w:fill="FFFFFF"/>
        </w:rPr>
        <w:lastRenderedPageBreak/>
        <w:t>Trong khi đó, Hậu Giang là tỉnh có xuất phát điểm thấp so với các địa phương trong vùng và cả nước. Qui mô kinh tế nhỏ, GRDP chỉ chiếm khoảng 4% tổng GRDP toàn vùng; thu nội địa thấp, tỷ lệ tự cân đối ngân sách chỉ khoảng 40%, chủ yếu nhận điều tiết hỗ trợ từ Trung ương. Ba tụt hậu được nhận diện: Quy mô kinh tế nhỏ và khoảng cách chênh lệch ngày càng tụt xa; tăng trưởng kinh tế giảm dần và thấp hơn mức tăng cả nước; tăng thu ngân sách hàng năm (cả số tuyệt đối và tỷ trọng) thấp hơn tăng chi ngân sách, giá trị tự cân đối ngân sách ngày càng giảm.</w:t>
      </w:r>
    </w:p>
    <w:p w14:paraId="17B4EEB8" w14:textId="77777777" w:rsidR="0047338D" w:rsidRDefault="00211053" w:rsidP="001A3BDA">
      <w:pPr>
        <w:spacing w:before="120"/>
        <w:ind w:firstLine="567"/>
        <w:jc w:val="both"/>
        <w:rPr>
          <w:rFonts w:ascii="Times New Roman" w:eastAsia="Calibri" w:hAnsi="Times New Roman"/>
          <w:sz w:val="28"/>
          <w:szCs w:val="28"/>
          <w:shd w:val="clear" w:color="auto" w:fill="FFFFFF"/>
        </w:rPr>
      </w:pPr>
      <w:r w:rsidRPr="00D527D8">
        <w:rPr>
          <w:rFonts w:ascii="Times New Roman" w:eastAsia="Calibri" w:hAnsi="Times New Roman"/>
          <w:sz w:val="28"/>
          <w:szCs w:val="28"/>
          <w:shd w:val="clear" w:color="auto" w:fill="FFFFFF"/>
        </w:rPr>
        <w:t>Với tinh thần “đổi mới, đột phá, quyết tâm và khát vọng”, Nghị quyết của Ban Chấp hành Đảng bộ tỉnh thông qua định hướng chiến lược và quy hoạch phát triển tỉnh Hậu Giang thời kỳ 2021 - 2030 đã đề ra mục tiêu xây dựng tỉnh Hậu Giang vươn lên trở thành tỉnh khá, tiến tới tự cân đối ngân sách. Nâng thu nhập bình quân đầu người trong tỉnh cao hơn mức bình quân khu vực: Giai đoạn 2021 - 2025: Tăng trưởng kinh tế đạt tốc độ 7,5 - 8%/năm; thu ngân sách tăng 20%/năm; giai đoạn 2026 - 2030: Tăng trưởng kinh tế 10 - 12%/năm; thu ngân sách tăng 15%/năm; năm 2030 tỉnh tự cân đối thu chi ngân sách, thu nhập bình quân đầu người: 150 triệu đồng/1 người.</w:t>
      </w:r>
    </w:p>
    <w:p w14:paraId="77C9C2EF" w14:textId="6AF6C372" w:rsidR="00397D4A" w:rsidRPr="0047338D" w:rsidRDefault="005F765D" w:rsidP="001A3BDA">
      <w:pPr>
        <w:spacing w:before="120"/>
        <w:ind w:firstLine="567"/>
        <w:jc w:val="both"/>
        <w:rPr>
          <w:rFonts w:ascii="Times New Roman" w:eastAsia="Calibri" w:hAnsi="Times New Roman"/>
          <w:sz w:val="28"/>
          <w:szCs w:val="28"/>
          <w:shd w:val="clear" w:color="auto" w:fill="FFFFFF"/>
        </w:rPr>
      </w:pPr>
      <w:r w:rsidRPr="00D527D8">
        <w:rPr>
          <w:rFonts w:ascii="Times New Roman" w:hAnsi="Times New Roman"/>
          <w:sz w:val="28"/>
          <w:szCs w:val="28"/>
        </w:rPr>
        <w:t>Để t</w:t>
      </w:r>
      <w:r w:rsidR="00397D4A" w:rsidRPr="00D527D8">
        <w:rPr>
          <w:rFonts w:ascii="Times New Roman" w:hAnsi="Times New Roman"/>
          <w:sz w:val="28"/>
          <w:szCs w:val="28"/>
        </w:rPr>
        <w:t>ạo sự chuyển biến vượt bậc trong việc nâng cao ý thức, tinh thần trách nhiệm trong thực hiện chức trách, nhiệm vụ của đội ngũ cán bộ, từ đó nâng cao năng suất, chất lượng hiệu quả công tác của cán bộ và cơ quan, đơn vị. Thực hiện tinh giản biên chế có chỉ tiêu cứng (ngoài chỉ tiêu biên chế Trung ương giao giai đoạn 2022 - 2026) để tuyển dụng thay thế bằng cán bộ trẻ có trình độ, năng lực đáp ứng yêu cầu, nhiệm vụ xây dựng và phát triển tỉnh Hậu Giang. Nâng cao chất lượng, năng lực đội ngũ cán bộ, xây dựng đội ngũ cán bộ các cấp đủ phẩm chất, năng lực, uy tín, ngang tầm nhiệm vụ.</w:t>
      </w:r>
    </w:p>
    <w:p w14:paraId="6E61B114" w14:textId="5DAF3B75" w:rsidR="007D52E3" w:rsidRPr="00D527D8" w:rsidRDefault="00A96241" w:rsidP="001A3BDA">
      <w:pPr>
        <w:spacing w:before="120"/>
        <w:ind w:firstLine="851"/>
        <w:jc w:val="both"/>
        <w:rPr>
          <w:rFonts w:ascii="Times New Roman" w:hAnsi="Times New Roman"/>
          <w:sz w:val="28"/>
          <w:szCs w:val="28"/>
        </w:rPr>
      </w:pPr>
      <w:r w:rsidRPr="00D527D8">
        <w:rPr>
          <w:rFonts w:ascii="Times New Roman" w:hAnsi="Times New Roman"/>
          <w:spacing w:val="6"/>
          <w:sz w:val="28"/>
          <w:szCs w:val="28"/>
        </w:rPr>
        <w:t>Do đó, tỉnh cần</w:t>
      </w:r>
      <w:r w:rsidR="00211053" w:rsidRPr="00D527D8">
        <w:rPr>
          <w:rFonts w:ascii="Times New Roman" w:hAnsi="Times New Roman"/>
          <w:spacing w:val="6"/>
          <w:sz w:val="28"/>
          <w:szCs w:val="28"/>
        </w:rPr>
        <w:t xml:space="preserve"> </w:t>
      </w:r>
      <w:r w:rsidRPr="00D527D8">
        <w:rPr>
          <w:rFonts w:ascii="Times New Roman" w:hAnsi="Times New Roman"/>
          <w:spacing w:val="6"/>
          <w:sz w:val="28"/>
          <w:szCs w:val="28"/>
        </w:rPr>
        <w:t>ban hành chính sách</w:t>
      </w:r>
      <w:r w:rsidR="0048283B" w:rsidRPr="00D527D8">
        <w:rPr>
          <w:rFonts w:ascii="Times New Roman" w:hAnsi="Times New Roman"/>
          <w:spacing w:val="6"/>
          <w:sz w:val="28"/>
          <w:szCs w:val="28"/>
        </w:rPr>
        <w:t xml:space="preserve"> </w:t>
      </w:r>
      <w:r w:rsidR="0048283B" w:rsidRPr="00D527D8">
        <w:rPr>
          <w:rFonts w:ascii="Times New Roman" w:hAnsi="Times New Roman"/>
          <w:bCs/>
          <w:sz w:val="28"/>
          <w:szCs w:val="28"/>
        </w:rPr>
        <w:t xml:space="preserve">Nghị quyết của Hội đồng nhân dân tỉnh </w:t>
      </w:r>
      <w:r w:rsidR="00227662" w:rsidRPr="00D527D8">
        <w:rPr>
          <w:rFonts w:ascii="Times New Roman" w:hAnsi="Times New Roman"/>
          <w:sz w:val="28"/>
          <w:szCs w:val="28"/>
        </w:rPr>
        <w:t>q</w:t>
      </w:r>
      <w:r w:rsidR="0048283B" w:rsidRPr="00D527D8">
        <w:rPr>
          <w:rFonts w:ascii="Times New Roman" w:hAnsi="Times New Roman"/>
          <w:sz w:val="28"/>
          <w:szCs w:val="28"/>
        </w:rPr>
        <w:t>uy định chính sách đặc thù khuyến khích cán bộ, công chức, viên chức tự nguyện tinh giản biên chế</w:t>
      </w:r>
      <w:r w:rsidR="008C7105">
        <w:rPr>
          <w:rFonts w:ascii="Times New Roman" w:hAnsi="Times New Roman"/>
          <w:sz w:val="28"/>
          <w:szCs w:val="28"/>
        </w:rPr>
        <w:t xml:space="preserve"> trên địa bàn tỉnh Hậu Giang</w:t>
      </w:r>
      <w:r w:rsidR="00B10C6B" w:rsidRPr="00D527D8">
        <w:rPr>
          <w:rFonts w:ascii="Times New Roman" w:hAnsi="Times New Roman"/>
          <w:sz w:val="28"/>
          <w:szCs w:val="28"/>
        </w:rPr>
        <w:t>,</w:t>
      </w:r>
      <w:r w:rsidR="0048283B" w:rsidRPr="00D527D8">
        <w:rPr>
          <w:rFonts w:ascii="Times New Roman" w:hAnsi="Times New Roman"/>
          <w:sz w:val="28"/>
          <w:szCs w:val="28"/>
        </w:rPr>
        <w:t xml:space="preserve"> </w:t>
      </w:r>
      <w:r w:rsidR="007D52E3" w:rsidRPr="00D527D8">
        <w:rPr>
          <w:rFonts w:ascii="Times New Roman" w:hAnsi="Times New Roman"/>
          <w:sz w:val="28"/>
          <w:szCs w:val="28"/>
        </w:rPr>
        <w:t xml:space="preserve">là </w:t>
      </w:r>
      <w:r w:rsidR="00211053" w:rsidRPr="00D527D8">
        <w:rPr>
          <w:rFonts w:ascii="Times New Roman" w:hAnsi="Times New Roman"/>
          <w:sz w:val="28"/>
          <w:szCs w:val="28"/>
        </w:rPr>
        <w:t xml:space="preserve">cần </w:t>
      </w:r>
      <w:r w:rsidR="007D52E3" w:rsidRPr="00D527D8">
        <w:rPr>
          <w:rFonts w:ascii="Times New Roman" w:hAnsi="Times New Roman"/>
          <w:sz w:val="28"/>
          <w:szCs w:val="28"/>
        </w:rPr>
        <w:t>thiết.</w:t>
      </w:r>
    </w:p>
    <w:p w14:paraId="6D99FF95" w14:textId="4C167992" w:rsidR="00CD7A18" w:rsidRPr="00D527D8" w:rsidRDefault="00A96241" w:rsidP="001A3BDA">
      <w:pPr>
        <w:tabs>
          <w:tab w:val="left" w:pos="4545"/>
        </w:tabs>
        <w:spacing w:before="120"/>
        <w:ind w:firstLine="709"/>
        <w:jc w:val="both"/>
        <w:rPr>
          <w:rFonts w:ascii="Times New Roman" w:hAnsi="Times New Roman"/>
          <w:b/>
          <w:sz w:val="28"/>
          <w:szCs w:val="28"/>
        </w:rPr>
      </w:pPr>
      <w:r w:rsidRPr="00D527D8">
        <w:rPr>
          <w:rFonts w:ascii="Times New Roman" w:hAnsi="Times New Roman"/>
          <w:b/>
          <w:sz w:val="28"/>
          <w:szCs w:val="28"/>
          <w:lang w:val="vi-VN"/>
        </w:rPr>
        <w:t xml:space="preserve">II. </w:t>
      </w:r>
      <w:r w:rsidRPr="00D527D8">
        <w:rPr>
          <w:rFonts w:ascii="Times New Roman" w:hAnsi="Times New Roman"/>
          <w:b/>
          <w:sz w:val="28"/>
          <w:szCs w:val="28"/>
        </w:rPr>
        <w:t xml:space="preserve">MỤC ĐÍCH, QUAN ĐIỂM XÂY DỰNG </w:t>
      </w:r>
      <w:r w:rsidR="00EC1048">
        <w:rPr>
          <w:rFonts w:ascii="Times New Roman" w:hAnsi="Times New Roman"/>
          <w:b/>
          <w:sz w:val="28"/>
          <w:szCs w:val="28"/>
        </w:rPr>
        <w:t>VĂN BẢN</w:t>
      </w:r>
    </w:p>
    <w:p w14:paraId="6E9572F1" w14:textId="08D7E680" w:rsidR="00A96241" w:rsidRPr="00D527D8" w:rsidRDefault="00CD7A18" w:rsidP="001A3BDA">
      <w:pPr>
        <w:tabs>
          <w:tab w:val="left" w:pos="4545"/>
        </w:tabs>
        <w:spacing w:before="120"/>
        <w:ind w:firstLine="709"/>
        <w:jc w:val="both"/>
        <w:rPr>
          <w:rFonts w:ascii="Times New Roman" w:hAnsi="Times New Roman"/>
          <w:b/>
          <w:sz w:val="28"/>
          <w:szCs w:val="28"/>
        </w:rPr>
      </w:pPr>
      <w:r w:rsidRPr="00D527D8">
        <w:rPr>
          <w:rFonts w:ascii="Times New Roman" w:hAnsi="Times New Roman"/>
          <w:b/>
          <w:sz w:val="28"/>
          <w:szCs w:val="28"/>
        </w:rPr>
        <w:t xml:space="preserve">1. </w:t>
      </w:r>
      <w:r w:rsidR="00A96241" w:rsidRPr="00D527D8">
        <w:rPr>
          <w:rFonts w:ascii="Times New Roman" w:hAnsi="Times New Roman"/>
          <w:b/>
          <w:sz w:val="28"/>
          <w:szCs w:val="28"/>
        </w:rPr>
        <w:t>Mục đích</w:t>
      </w:r>
    </w:p>
    <w:p w14:paraId="766788E0" w14:textId="16A8F49F" w:rsidR="00A96241" w:rsidRPr="00D527D8" w:rsidRDefault="00CB5554" w:rsidP="001A3BDA">
      <w:pPr>
        <w:spacing w:before="120"/>
        <w:ind w:firstLine="709"/>
        <w:jc w:val="both"/>
        <w:rPr>
          <w:rFonts w:ascii="Times New Roman" w:hAnsi="Times New Roman"/>
          <w:iCs/>
          <w:sz w:val="28"/>
          <w:szCs w:val="28"/>
          <w:lang w:val="nl-NL"/>
        </w:rPr>
      </w:pPr>
      <w:r w:rsidRPr="00D527D8">
        <w:rPr>
          <w:rFonts w:ascii="Times New Roman" w:hAnsi="Times New Roman"/>
          <w:iCs/>
          <w:sz w:val="28"/>
          <w:szCs w:val="28"/>
          <w:lang w:val="nl-NL"/>
        </w:rPr>
        <w:t>a)</w:t>
      </w:r>
      <w:r w:rsidR="00E56606" w:rsidRPr="00D527D8">
        <w:rPr>
          <w:rFonts w:ascii="Times New Roman" w:hAnsi="Times New Roman"/>
          <w:iCs/>
          <w:sz w:val="28"/>
          <w:szCs w:val="28"/>
          <w:lang w:val="nl-NL"/>
        </w:rPr>
        <w:t xml:space="preserve"> </w:t>
      </w:r>
      <w:r w:rsidR="00A96241" w:rsidRPr="00D527D8">
        <w:rPr>
          <w:rFonts w:ascii="Times New Roman" w:hAnsi="Times New Roman"/>
          <w:iCs/>
          <w:sz w:val="28"/>
          <w:szCs w:val="28"/>
          <w:lang w:val="nl-NL"/>
        </w:rPr>
        <w:t>Triển khai thi hành chủ trương của Đảng, pháp luật của Nhà nước và tuân thủ pháp luật.</w:t>
      </w:r>
    </w:p>
    <w:p w14:paraId="5CE070A4" w14:textId="563FEDE1" w:rsidR="005B2B8F" w:rsidRPr="00D527D8" w:rsidRDefault="005B2B8F" w:rsidP="001A3BDA">
      <w:pPr>
        <w:spacing w:before="120"/>
        <w:ind w:firstLine="709"/>
        <w:jc w:val="both"/>
        <w:rPr>
          <w:rFonts w:ascii="Times New Roman" w:hAnsi="Times New Roman"/>
          <w:sz w:val="28"/>
          <w:szCs w:val="28"/>
          <w:lang w:val="nl-NL"/>
        </w:rPr>
      </w:pPr>
      <w:r w:rsidRPr="00D527D8">
        <w:rPr>
          <w:rFonts w:ascii="Times New Roman" w:hAnsi="Times New Roman"/>
          <w:sz w:val="28"/>
          <w:szCs w:val="28"/>
        </w:rPr>
        <w:t>b) Khuyến khích, động viên được đội ngũ cán bộ, công chức, viên chức tự nguyên xin tinh giản biên chế. Giải quyết được vấn đề kinh tế, ổn định được cuộc sống ban đầu đối với các trường hợp tự nguyện tinh giản biên chế.</w:t>
      </w:r>
      <w:r w:rsidR="0050663D" w:rsidRPr="00D527D8">
        <w:rPr>
          <w:rFonts w:ascii="Times New Roman" w:hAnsi="Times New Roman"/>
          <w:bCs/>
          <w:spacing w:val="6"/>
          <w:sz w:val="28"/>
          <w:szCs w:val="28"/>
          <w:lang w:val="nl-NL"/>
        </w:rPr>
        <w:t xml:space="preserve"> </w:t>
      </w:r>
      <w:r w:rsidRPr="00D527D8">
        <w:rPr>
          <w:rFonts w:ascii="Times New Roman" w:hAnsi="Times New Roman"/>
          <w:bCs/>
          <w:spacing w:val="6"/>
          <w:sz w:val="28"/>
          <w:szCs w:val="28"/>
          <w:lang w:val="nl-NL"/>
        </w:rPr>
        <w:t xml:space="preserve">Cán bộ, công chức, viên chức tự nguyện tinh giản biên chế được giải quyết thôi việc theo quy định tại </w:t>
      </w:r>
      <w:r w:rsidRPr="00D527D8">
        <w:rPr>
          <w:rFonts w:ascii="Times New Roman" w:hAnsi="Times New Roman"/>
          <w:spacing w:val="6"/>
          <w:sz w:val="28"/>
          <w:szCs w:val="28"/>
          <w:lang w:val="nl-NL"/>
        </w:rPr>
        <w:t xml:space="preserve">Nghị định số 46/2010/NĐ-CP và </w:t>
      </w:r>
      <w:r w:rsidRPr="00D527D8">
        <w:rPr>
          <w:rFonts w:ascii="Times New Roman" w:hAnsi="Times New Roman"/>
          <w:sz w:val="28"/>
          <w:szCs w:val="28"/>
          <w:lang w:val="nl-NL"/>
        </w:rPr>
        <w:t xml:space="preserve">Nghị định số 115/2020/NĐ-CP của Chính phủ, ngoài chế độ trợ cấp thôi việc theo quy định tại 02 Nghị định nêu trên cán bộ, công chức, viên chức tự nguyện tinh giản biên chế được hưởng thêm chế độ, chính sách hỗ </w:t>
      </w:r>
      <w:r w:rsidR="0050663D" w:rsidRPr="00D527D8">
        <w:rPr>
          <w:rFonts w:ascii="Times New Roman" w:hAnsi="Times New Roman"/>
          <w:sz w:val="28"/>
          <w:szCs w:val="28"/>
          <w:lang w:val="nl-NL"/>
        </w:rPr>
        <w:t>trợ tài chính đặc thù của tỉnh.</w:t>
      </w:r>
    </w:p>
    <w:p w14:paraId="407C9496" w14:textId="1BF935F2" w:rsidR="00A96241" w:rsidRPr="00D527D8" w:rsidRDefault="00A96241" w:rsidP="001A3BDA">
      <w:pPr>
        <w:spacing w:before="120"/>
        <w:ind w:firstLine="709"/>
        <w:jc w:val="both"/>
        <w:rPr>
          <w:rFonts w:ascii="Times New Roman" w:hAnsi="Times New Roman"/>
          <w:b/>
          <w:sz w:val="28"/>
          <w:szCs w:val="28"/>
        </w:rPr>
      </w:pPr>
      <w:r w:rsidRPr="00D527D8">
        <w:rPr>
          <w:rFonts w:ascii="Times New Roman" w:hAnsi="Times New Roman"/>
          <w:b/>
          <w:sz w:val="28"/>
          <w:szCs w:val="28"/>
        </w:rPr>
        <w:t xml:space="preserve">2. Quan điểm xây dựng </w:t>
      </w:r>
      <w:r w:rsidR="00453D23">
        <w:rPr>
          <w:rFonts w:ascii="Times New Roman" w:hAnsi="Times New Roman"/>
          <w:b/>
          <w:sz w:val="28"/>
          <w:szCs w:val="28"/>
        </w:rPr>
        <w:t>văn bản</w:t>
      </w:r>
    </w:p>
    <w:p w14:paraId="065D1124" w14:textId="69EEB32F" w:rsidR="00A96241" w:rsidRPr="00D527D8" w:rsidRDefault="00CB5554" w:rsidP="001A3BDA">
      <w:pPr>
        <w:tabs>
          <w:tab w:val="left" w:pos="4545"/>
        </w:tabs>
        <w:spacing w:before="120"/>
        <w:ind w:firstLine="709"/>
        <w:jc w:val="both"/>
        <w:rPr>
          <w:rFonts w:ascii="Times New Roman" w:hAnsi="Times New Roman"/>
          <w:iCs/>
          <w:sz w:val="28"/>
          <w:szCs w:val="28"/>
          <w:lang w:val="nl-NL"/>
        </w:rPr>
      </w:pPr>
      <w:r w:rsidRPr="00D527D8">
        <w:rPr>
          <w:rFonts w:ascii="Times New Roman" w:hAnsi="Times New Roman"/>
          <w:iCs/>
          <w:sz w:val="28"/>
          <w:szCs w:val="28"/>
          <w:lang w:val="nl-NL"/>
        </w:rPr>
        <w:lastRenderedPageBreak/>
        <w:t>a)</w:t>
      </w:r>
      <w:r w:rsidR="00A96241" w:rsidRPr="00D527D8">
        <w:rPr>
          <w:rFonts w:ascii="Times New Roman" w:hAnsi="Times New Roman"/>
          <w:iCs/>
          <w:sz w:val="28"/>
          <w:szCs w:val="28"/>
          <w:lang w:val="nl-NL"/>
        </w:rPr>
        <w:t xml:space="preserve"> Việc xây dựng Nghị quyết </w:t>
      </w:r>
      <w:r w:rsidR="00EC100F" w:rsidRPr="00D527D8">
        <w:rPr>
          <w:rFonts w:ascii="Times New Roman" w:hAnsi="Times New Roman"/>
          <w:sz w:val="28"/>
          <w:szCs w:val="28"/>
        </w:rPr>
        <w:t>quy định chính sách đặc thù khuyến khích cán bộ, công chức, viên chức tự nguyện tinh giản biên chế</w:t>
      </w:r>
      <w:r w:rsidR="00A96241" w:rsidRPr="00D527D8">
        <w:rPr>
          <w:rFonts w:ascii="Times New Roman" w:hAnsi="Times New Roman"/>
          <w:iCs/>
          <w:sz w:val="28"/>
          <w:szCs w:val="28"/>
          <w:lang w:val="nl-NL"/>
        </w:rPr>
        <w:t xml:space="preserve"> </w:t>
      </w:r>
      <w:r w:rsidRPr="00D527D8">
        <w:rPr>
          <w:rFonts w:ascii="Times New Roman" w:hAnsi="Times New Roman"/>
          <w:iCs/>
          <w:sz w:val="28"/>
          <w:szCs w:val="28"/>
          <w:lang w:val="nl-NL"/>
        </w:rPr>
        <w:t xml:space="preserve">theo </w:t>
      </w:r>
      <w:r w:rsidR="00A96241" w:rsidRPr="00D527D8">
        <w:rPr>
          <w:rFonts w:ascii="Times New Roman" w:hAnsi="Times New Roman"/>
          <w:iCs/>
          <w:sz w:val="28"/>
          <w:szCs w:val="28"/>
          <w:lang w:val="nl-NL"/>
        </w:rPr>
        <w:t>đúng quy định của pháp luật và phù hợp với chủ trương của Đảng về phát triển nguồn nhân lực của Tỉnh.</w:t>
      </w:r>
    </w:p>
    <w:p w14:paraId="3B6752F7" w14:textId="57B67632" w:rsidR="00A96241" w:rsidRPr="00D527D8" w:rsidRDefault="00CB5554" w:rsidP="001A3BDA">
      <w:pPr>
        <w:spacing w:before="120"/>
        <w:ind w:firstLine="709"/>
        <w:jc w:val="both"/>
        <w:rPr>
          <w:rStyle w:val="ls1e"/>
          <w:rFonts w:ascii="Times New Roman" w:hAnsi="Times New Roman"/>
          <w:spacing w:val="4"/>
          <w:sz w:val="28"/>
          <w:szCs w:val="28"/>
        </w:rPr>
      </w:pPr>
      <w:r w:rsidRPr="00D527D8">
        <w:rPr>
          <w:rStyle w:val="ls1e"/>
          <w:rFonts w:ascii="Times New Roman" w:hAnsi="Times New Roman"/>
          <w:spacing w:val="4"/>
          <w:sz w:val="28"/>
          <w:szCs w:val="28"/>
        </w:rPr>
        <w:t>b)</w:t>
      </w:r>
      <w:r w:rsidR="00A96241" w:rsidRPr="00D527D8">
        <w:rPr>
          <w:rStyle w:val="ls1e"/>
          <w:rFonts w:ascii="Times New Roman" w:hAnsi="Times New Roman"/>
          <w:spacing w:val="4"/>
          <w:sz w:val="28"/>
          <w:szCs w:val="28"/>
        </w:rPr>
        <w:t xml:space="preserve"> Các chính sách hỗ trợ áp dụng trên địa bàn Tỉnh phải phù hợp với tình hình, điều kiện phát triển kinh tế - xã hội và khả năng cân đối ngân sách của Tỉnh.</w:t>
      </w:r>
    </w:p>
    <w:p w14:paraId="05E6B31D" w14:textId="1BF71FB2" w:rsidR="00A96241" w:rsidRDefault="00CB5554" w:rsidP="001A3BDA">
      <w:pPr>
        <w:spacing w:before="120"/>
        <w:ind w:firstLine="709"/>
        <w:jc w:val="both"/>
        <w:rPr>
          <w:rStyle w:val="ls1e"/>
          <w:rFonts w:ascii="Times New Roman" w:hAnsi="Times New Roman"/>
          <w:spacing w:val="4"/>
          <w:sz w:val="28"/>
          <w:szCs w:val="28"/>
        </w:rPr>
      </w:pPr>
      <w:r w:rsidRPr="00D527D8">
        <w:rPr>
          <w:rStyle w:val="ls1e"/>
          <w:rFonts w:ascii="Times New Roman" w:hAnsi="Times New Roman"/>
          <w:spacing w:val="4"/>
          <w:sz w:val="28"/>
          <w:szCs w:val="28"/>
        </w:rPr>
        <w:t xml:space="preserve">c) </w:t>
      </w:r>
      <w:r w:rsidR="00A96241" w:rsidRPr="00D527D8">
        <w:rPr>
          <w:rStyle w:val="ls1e"/>
          <w:rFonts w:ascii="Times New Roman" w:hAnsi="Times New Roman"/>
          <w:spacing w:val="4"/>
          <w:sz w:val="28"/>
          <w:szCs w:val="28"/>
        </w:rPr>
        <w:t>Tuân thủ đúng thẩm quyền, hình thức, trình tự, thủ tục xây dựng, ban hành văn bản quy phạm pháp luật.</w:t>
      </w:r>
    </w:p>
    <w:p w14:paraId="72879FEA" w14:textId="20AD05C2" w:rsidR="001B5186" w:rsidRDefault="001B5186" w:rsidP="001A3BDA">
      <w:pPr>
        <w:spacing w:before="120"/>
        <w:ind w:firstLine="709"/>
        <w:jc w:val="both"/>
        <w:rPr>
          <w:rStyle w:val="ls1e"/>
          <w:rFonts w:ascii="Times New Roman" w:hAnsi="Times New Roman"/>
          <w:b/>
          <w:spacing w:val="4"/>
          <w:sz w:val="28"/>
          <w:szCs w:val="28"/>
        </w:rPr>
      </w:pPr>
      <w:r w:rsidRPr="001B5186">
        <w:rPr>
          <w:rStyle w:val="ls1e"/>
          <w:rFonts w:ascii="Times New Roman" w:hAnsi="Times New Roman"/>
          <w:b/>
          <w:spacing w:val="4"/>
          <w:sz w:val="28"/>
          <w:szCs w:val="28"/>
        </w:rPr>
        <w:t>III. PHẠM VI ĐIỀU CHỈNH, ĐỐI TƯỢNG ÁP DỤNG CỦA VĂN BẢN</w:t>
      </w:r>
    </w:p>
    <w:p w14:paraId="253BB155" w14:textId="77777777" w:rsidR="00426803" w:rsidRPr="00426803" w:rsidRDefault="00426803" w:rsidP="001A3BDA">
      <w:pPr>
        <w:spacing w:before="120"/>
        <w:ind w:firstLine="709"/>
        <w:jc w:val="both"/>
        <w:rPr>
          <w:rFonts w:ascii="Times New Roman" w:hAnsi="Times New Roman"/>
          <w:b/>
          <w:spacing w:val="6"/>
          <w:sz w:val="28"/>
          <w:szCs w:val="28"/>
          <w:lang w:val="nl-NL"/>
        </w:rPr>
      </w:pPr>
      <w:r w:rsidRPr="00426803">
        <w:rPr>
          <w:rFonts w:ascii="Times New Roman" w:hAnsi="Times New Roman"/>
          <w:b/>
          <w:bCs/>
          <w:spacing w:val="6"/>
          <w:sz w:val="28"/>
          <w:szCs w:val="28"/>
          <w:lang w:val="nl-NL"/>
        </w:rPr>
        <w:tab/>
        <w:t>1. Phạm vi điều chỉnh</w:t>
      </w:r>
    </w:p>
    <w:p w14:paraId="7E0ED507" w14:textId="71733C20" w:rsidR="00426803" w:rsidRPr="00426803" w:rsidRDefault="00426803" w:rsidP="001A3BDA">
      <w:pPr>
        <w:spacing w:before="120"/>
        <w:ind w:firstLine="709"/>
        <w:jc w:val="both"/>
        <w:rPr>
          <w:rFonts w:ascii="Times New Roman" w:hAnsi="Times New Roman"/>
          <w:sz w:val="28"/>
          <w:szCs w:val="28"/>
        </w:rPr>
      </w:pPr>
      <w:r w:rsidRPr="00426803">
        <w:rPr>
          <w:rFonts w:ascii="Times New Roman" w:hAnsi="Times New Roman"/>
          <w:spacing w:val="6"/>
          <w:sz w:val="28"/>
          <w:szCs w:val="28"/>
          <w:lang w:val="nl-NL"/>
        </w:rPr>
        <w:tab/>
        <w:t xml:space="preserve">Nghị quyết này quy định chính sách đặc thù </w:t>
      </w:r>
      <w:r w:rsidRPr="00426803">
        <w:rPr>
          <w:rFonts w:ascii="Times New Roman" w:hAnsi="Times New Roman"/>
          <w:sz w:val="28"/>
          <w:szCs w:val="28"/>
          <w:lang w:val="nl-NL"/>
        </w:rPr>
        <w:t>khuyến khích cán bộ, công chức, viên chức tự nguyện tinh giản biên chế</w:t>
      </w:r>
      <w:r w:rsidR="00C65DDA">
        <w:rPr>
          <w:rFonts w:ascii="Times New Roman" w:hAnsi="Times New Roman"/>
          <w:sz w:val="28"/>
          <w:szCs w:val="28"/>
          <w:lang w:val="nl-NL"/>
        </w:rPr>
        <w:t xml:space="preserve"> trên địa bàn tỉnh Hậu Giang</w:t>
      </w:r>
      <w:r w:rsidRPr="00426803">
        <w:rPr>
          <w:rFonts w:ascii="Times New Roman" w:hAnsi="Times New Roman"/>
          <w:sz w:val="28"/>
          <w:szCs w:val="28"/>
        </w:rPr>
        <w:t xml:space="preserve"> để thực hiện trong các cơ quan, tổ chức, đơn vị sau:</w:t>
      </w:r>
    </w:p>
    <w:p w14:paraId="1A0F74DE" w14:textId="77777777" w:rsidR="00426803" w:rsidRPr="00426803" w:rsidRDefault="00426803" w:rsidP="001A3BDA">
      <w:pPr>
        <w:spacing w:before="120"/>
        <w:ind w:firstLine="709"/>
        <w:jc w:val="both"/>
        <w:rPr>
          <w:rFonts w:ascii="Times New Roman" w:hAnsi="Times New Roman"/>
          <w:sz w:val="28"/>
          <w:szCs w:val="28"/>
        </w:rPr>
      </w:pPr>
      <w:r w:rsidRPr="00426803">
        <w:rPr>
          <w:rFonts w:ascii="Times New Roman" w:hAnsi="Times New Roman"/>
          <w:sz w:val="28"/>
          <w:szCs w:val="28"/>
        </w:rPr>
        <w:t>- Các cơ quan, tổ chức của Đảng, Nhà nước, tổ chức chính trị - xã hội cấp tỉnh, cấp huyện;</w:t>
      </w:r>
    </w:p>
    <w:p w14:paraId="5E031DEC" w14:textId="77777777" w:rsidR="00426803" w:rsidRPr="00426803" w:rsidRDefault="00426803" w:rsidP="001A3BDA">
      <w:pPr>
        <w:spacing w:before="120"/>
        <w:ind w:firstLine="709"/>
        <w:jc w:val="both"/>
        <w:rPr>
          <w:rFonts w:ascii="Times New Roman" w:hAnsi="Times New Roman"/>
          <w:sz w:val="28"/>
          <w:szCs w:val="28"/>
        </w:rPr>
      </w:pPr>
      <w:r w:rsidRPr="00426803">
        <w:rPr>
          <w:rFonts w:ascii="Times New Roman" w:hAnsi="Times New Roman"/>
          <w:sz w:val="28"/>
          <w:szCs w:val="28"/>
        </w:rPr>
        <w:t>- Các đơn vị sự nghiệp công lập của Đảng, Nhà nước, tổ chức chính trị - xã hội cấp tỉnh, cấp huyện.</w:t>
      </w:r>
    </w:p>
    <w:p w14:paraId="389FC632" w14:textId="77777777" w:rsidR="00426803" w:rsidRPr="008D4EFA" w:rsidRDefault="00426803" w:rsidP="001A3BDA">
      <w:pPr>
        <w:spacing w:before="120"/>
        <w:ind w:firstLine="709"/>
        <w:jc w:val="both"/>
        <w:rPr>
          <w:rFonts w:ascii="Times New Roman" w:hAnsi="Times New Roman"/>
          <w:b/>
          <w:bCs/>
          <w:spacing w:val="6"/>
          <w:sz w:val="28"/>
          <w:szCs w:val="28"/>
          <w:lang w:val="nl-NL"/>
        </w:rPr>
      </w:pPr>
      <w:r w:rsidRPr="008D4EFA">
        <w:rPr>
          <w:rFonts w:ascii="Times New Roman" w:hAnsi="Times New Roman"/>
          <w:b/>
          <w:bCs/>
          <w:spacing w:val="6"/>
          <w:sz w:val="28"/>
          <w:szCs w:val="28"/>
          <w:lang w:val="nl-NL"/>
        </w:rPr>
        <w:tab/>
        <w:t>2. Đối tượng áp dụng</w:t>
      </w:r>
    </w:p>
    <w:p w14:paraId="64832F5F" w14:textId="77777777" w:rsidR="00426803" w:rsidRPr="00426803" w:rsidRDefault="00426803" w:rsidP="001A3BDA">
      <w:pPr>
        <w:spacing w:before="120"/>
        <w:ind w:firstLine="709"/>
        <w:jc w:val="both"/>
        <w:rPr>
          <w:rFonts w:ascii="Times New Roman" w:hAnsi="Times New Roman"/>
          <w:bCs/>
          <w:spacing w:val="6"/>
          <w:sz w:val="28"/>
          <w:szCs w:val="28"/>
          <w:lang w:val="nl-NL"/>
        </w:rPr>
      </w:pPr>
      <w:r w:rsidRPr="00426803">
        <w:rPr>
          <w:rFonts w:ascii="Times New Roman" w:hAnsi="Times New Roman"/>
          <w:bCs/>
          <w:spacing w:val="6"/>
          <w:sz w:val="28"/>
          <w:szCs w:val="28"/>
          <w:lang w:val="nl-NL"/>
        </w:rPr>
        <w:t>Là cán bộ, công chức, viên chức (gọi chung là cán bộ), gồm:</w:t>
      </w:r>
    </w:p>
    <w:p w14:paraId="17BD4D18" w14:textId="77777777" w:rsidR="00426803" w:rsidRPr="00426803" w:rsidRDefault="00426803" w:rsidP="001A3BDA">
      <w:pPr>
        <w:spacing w:before="120"/>
        <w:ind w:firstLine="709"/>
        <w:jc w:val="both"/>
        <w:rPr>
          <w:rFonts w:ascii="Times New Roman" w:hAnsi="Times New Roman"/>
          <w:bCs/>
          <w:spacing w:val="6"/>
          <w:sz w:val="28"/>
          <w:szCs w:val="28"/>
          <w:lang w:val="nl-NL"/>
        </w:rPr>
      </w:pPr>
      <w:r w:rsidRPr="00426803">
        <w:rPr>
          <w:rFonts w:ascii="Times New Roman" w:hAnsi="Times New Roman"/>
          <w:bCs/>
          <w:spacing w:val="6"/>
          <w:sz w:val="28"/>
          <w:szCs w:val="28"/>
          <w:lang w:val="nl-NL"/>
        </w:rPr>
        <w:t>- Cán bộ, công chức trong các cơ quan, tổ chức cấp tỉnh, cấp huyện;</w:t>
      </w:r>
    </w:p>
    <w:p w14:paraId="544355AE" w14:textId="77777777" w:rsidR="00426803" w:rsidRPr="00426803" w:rsidRDefault="00426803" w:rsidP="001A3BDA">
      <w:pPr>
        <w:spacing w:before="120"/>
        <w:ind w:firstLine="709"/>
        <w:jc w:val="both"/>
        <w:rPr>
          <w:rFonts w:ascii="Times New Roman" w:hAnsi="Times New Roman"/>
          <w:bCs/>
          <w:spacing w:val="6"/>
          <w:sz w:val="28"/>
          <w:szCs w:val="28"/>
          <w:lang w:val="nl-NL"/>
        </w:rPr>
      </w:pPr>
      <w:r w:rsidRPr="00426803">
        <w:rPr>
          <w:rFonts w:ascii="Times New Roman" w:hAnsi="Times New Roman"/>
          <w:bCs/>
          <w:spacing w:val="6"/>
          <w:sz w:val="28"/>
          <w:szCs w:val="28"/>
          <w:lang w:val="nl-NL"/>
        </w:rPr>
        <w:t>- Viên chức trong các đơn vị sự nghiệp công lập cấp tỉnh, cấp huyện;</w:t>
      </w:r>
    </w:p>
    <w:p w14:paraId="363AC463" w14:textId="77777777" w:rsidR="00426803" w:rsidRPr="00426803" w:rsidRDefault="00426803" w:rsidP="001A3BDA">
      <w:pPr>
        <w:spacing w:before="120"/>
        <w:ind w:firstLine="709"/>
        <w:jc w:val="both"/>
        <w:rPr>
          <w:rFonts w:ascii="Times New Roman" w:hAnsi="Times New Roman"/>
          <w:spacing w:val="4"/>
          <w:sz w:val="28"/>
          <w:szCs w:val="28"/>
          <w:lang w:val="nl-NL"/>
        </w:rPr>
      </w:pPr>
      <w:r w:rsidRPr="00426803">
        <w:rPr>
          <w:rFonts w:ascii="Times New Roman" w:hAnsi="Times New Roman"/>
          <w:bCs/>
          <w:spacing w:val="6"/>
          <w:sz w:val="28"/>
          <w:szCs w:val="28"/>
          <w:lang w:val="nl-NL"/>
        </w:rPr>
        <w:t>* Các trường hợp cán bộ nghỉ hưu theo quy định trong giai đoạn 2023-2025 không thuộc đối tượng áp dụng tinh giản biên chế và hưởng chính sách đặc thù theo quy định này</w:t>
      </w:r>
      <w:r w:rsidRPr="00426803">
        <w:rPr>
          <w:rFonts w:ascii="Times New Roman" w:hAnsi="Times New Roman"/>
          <w:spacing w:val="6"/>
          <w:sz w:val="28"/>
          <w:szCs w:val="28"/>
          <w:lang w:val="nl-NL"/>
        </w:rPr>
        <w:t>.</w:t>
      </w:r>
    </w:p>
    <w:p w14:paraId="7DBE94F4" w14:textId="34B6DF58" w:rsidR="009137D1" w:rsidRPr="00D527D8" w:rsidRDefault="009137D1" w:rsidP="001A3BDA">
      <w:pPr>
        <w:spacing w:before="120"/>
        <w:ind w:firstLine="709"/>
        <w:jc w:val="both"/>
        <w:rPr>
          <w:rFonts w:ascii="Times New Roman" w:hAnsi="Times New Roman"/>
          <w:b/>
          <w:iCs/>
          <w:sz w:val="28"/>
          <w:szCs w:val="28"/>
          <w:lang w:val="nl-NL"/>
        </w:rPr>
      </w:pPr>
      <w:r w:rsidRPr="00D527D8">
        <w:rPr>
          <w:rFonts w:ascii="Times New Roman" w:hAnsi="Times New Roman"/>
          <w:b/>
          <w:iCs/>
          <w:sz w:val="28"/>
          <w:szCs w:val="28"/>
          <w:lang w:val="nl-NL"/>
        </w:rPr>
        <w:t xml:space="preserve">IV. </w:t>
      </w:r>
      <w:r w:rsidR="00FF6B17">
        <w:rPr>
          <w:rFonts w:ascii="Times New Roman" w:hAnsi="Times New Roman"/>
          <w:b/>
          <w:iCs/>
          <w:sz w:val="28"/>
          <w:szCs w:val="28"/>
          <w:lang w:val="nl-NL"/>
        </w:rPr>
        <w:t>MỤC TIÊU, NỘI DUNG CỦA CHÍNH SÁCH, GIẢI PHÁP THỰC HIỆN CHÍNH SÁCH TRONG ĐỀ NGHỊ XÂY DỰNG VĂN BẢN</w:t>
      </w:r>
    </w:p>
    <w:p w14:paraId="136562DC" w14:textId="578B3F71" w:rsidR="009137D1" w:rsidRPr="00873417" w:rsidRDefault="00873417" w:rsidP="001A3BDA">
      <w:pPr>
        <w:pStyle w:val="ListParagraph"/>
        <w:numPr>
          <w:ilvl w:val="0"/>
          <w:numId w:val="32"/>
        </w:numPr>
        <w:spacing w:before="120"/>
        <w:contextualSpacing w:val="0"/>
        <w:jc w:val="both"/>
        <w:rPr>
          <w:rFonts w:ascii="Times New Roman" w:hAnsi="Times New Roman"/>
          <w:b/>
          <w:sz w:val="28"/>
          <w:szCs w:val="28"/>
          <w:lang w:val="nl-NL"/>
        </w:rPr>
      </w:pPr>
      <w:r>
        <w:rPr>
          <w:rFonts w:ascii="Times New Roman" w:hAnsi="Times New Roman"/>
          <w:b/>
          <w:sz w:val="28"/>
          <w:szCs w:val="28"/>
          <w:lang w:val="nl-NL"/>
        </w:rPr>
        <w:t>Mục tiêu</w:t>
      </w:r>
    </w:p>
    <w:p w14:paraId="5F326902" w14:textId="1328A37F" w:rsidR="00873417" w:rsidRPr="00873417" w:rsidRDefault="00873417" w:rsidP="001A3BDA">
      <w:pPr>
        <w:spacing w:before="120"/>
        <w:ind w:left="720"/>
        <w:jc w:val="both"/>
        <w:rPr>
          <w:b/>
          <w:sz w:val="28"/>
          <w:szCs w:val="28"/>
        </w:rPr>
      </w:pPr>
      <w:r>
        <w:rPr>
          <w:b/>
          <w:sz w:val="28"/>
          <w:szCs w:val="28"/>
        </w:rPr>
        <w:t>1</w:t>
      </w:r>
      <w:r w:rsidRPr="00873417">
        <w:rPr>
          <w:b/>
          <w:sz w:val="28"/>
          <w:szCs w:val="28"/>
        </w:rPr>
        <w:t>.</w:t>
      </w:r>
      <w:r w:rsidR="00B208C2">
        <w:rPr>
          <w:b/>
          <w:sz w:val="28"/>
          <w:szCs w:val="28"/>
        </w:rPr>
        <w:t>1</w:t>
      </w:r>
      <w:r w:rsidRPr="00873417">
        <w:rPr>
          <w:b/>
          <w:sz w:val="28"/>
          <w:szCs w:val="28"/>
        </w:rPr>
        <w:t>. Mục tiêu chung</w:t>
      </w:r>
    </w:p>
    <w:p w14:paraId="2BF369C3" w14:textId="71B5B34A" w:rsidR="00873417" w:rsidRPr="00873417" w:rsidRDefault="00873417" w:rsidP="001A3BDA">
      <w:pPr>
        <w:spacing w:before="120"/>
        <w:ind w:firstLine="720"/>
        <w:jc w:val="both"/>
        <w:rPr>
          <w:sz w:val="28"/>
          <w:szCs w:val="28"/>
        </w:rPr>
      </w:pPr>
      <w:r>
        <w:rPr>
          <w:sz w:val="28"/>
          <w:szCs w:val="28"/>
        </w:rPr>
        <w:t xml:space="preserve">- </w:t>
      </w:r>
      <w:r w:rsidRPr="00873417">
        <w:rPr>
          <w:sz w:val="28"/>
          <w:szCs w:val="28"/>
        </w:rPr>
        <w:t xml:space="preserve">Tạo sự chuyển biến vượt bậc trong việc nâng cao ý thức, tinh thần trách nhiệm trong thực hiện chức trách, nhiệm vụ của đội ngũ cán bộ, từ đó nâng cao năng suất, chất lượng hiệu quả công tác của cán bộ và cơ quan, </w:t>
      </w:r>
      <w:r w:rsidR="00544911">
        <w:rPr>
          <w:sz w:val="28"/>
          <w:szCs w:val="28"/>
        </w:rPr>
        <w:t xml:space="preserve">             </w:t>
      </w:r>
      <w:r w:rsidRPr="00873417">
        <w:rPr>
          <w:sz w:val="28"/>
          <w:szCs w:val="28"/>
        </w:rPr>
        <w:t>đơn vị.</w:t>
      </w:r>
    </w:p>
    <w:p w14:paraId="342D373B" w14:textId="77777777" w:rsidR="00873417" w:rsidRPr="00873417" w:rsidRDefault="00873417" w:rsidP="001A3BDA">
      <w:pPr>
        <w:spacing w:before="120"/>
        <w:ind w:firstLine="720"/>
        <w:jc w:val="both"/>
        <w:rPr>
          <w:sz w:val="28"/>
          <w:szCs w:val="28"/>
        </w:rPr>
      </w:pPr>
      <w:r w:rsidRPr="00873417">
        <w:rPr>
          <w:sz w:val="28"/>
          <w:szCs w:val="28"/>
        </w:rPr>
        <w:t xml:space="preserve">- Thực hiện nghiêm quy định về bộ tiêu chí đánh giá, chấm điểm, xếp loại đối với cán bộ, đưa công tác đánh giá xếp loại chất lượng cán bộ đi vào thực chất, </w:t>
      </w:r>
      <w:r w:rsidRPr="00873417">
        <w:rPr>
          <w:sz w:val="28"/>
          <w:szCs w:val="28"/>
          <w:lang w:val="vi-VN"/>
        </w:rPr>
        <w:t xml:space="preserve">lượng hóa bằng sản phẩm cụ thể </w:t>
      </w:r>
      <w:r w:rsidRPr="00873417">
        <w:rPr>
          <w:sz w:val="28"/>
          <w:szCs w:val="28"/>
        </w:rPr>
        <w:t>làm cơ sở để thực hiện liên thông, đồng bộ với các khâu trong công tác cán bộ.</w:t>
      </w:r>
    </w:p>
    <w:p w14:paraId="45ACA0A9" w14:textId="15DE89AB" w:rsidR="00873417" w:rsidRPr="00873417" w:rsidRDefault="00873417" w:rsidP="001A3BDA">
      <w:pPr>
        <w:spacing w:before="120"/>
        <w:ind w:firstLine="720"/>
        <w:jc w:val="both"/>
        <w:rPr>
          <w:sz w:val="28"/>
          <w:szCs w:val="28"/>
        </w:rPr>
      </w:pPr>
      <w:r w:rsidRPr="00873417">
        <w:rPr>
          <w:sz w:val="28"/>
          <w:szCs w:val="28"/>
        </w:rPr>
        <w:lastRenderedPageBreak/>
        <w:t xml:space="preserve">- Thực hiện tinh giản biên chế </w:t>
      </w:r>
      <w:r w:rsidR="00A20EAD">
        <w:rPr>
          <w:sz w:val="28"/>
          <w:szCs w:val="28"/>
        </w:rPr>
        <w:t>có chỉ tiêu cứng</w:t>
      </w:r>
      <w:r w:rsidRPr="00873417">
        <w:rPr>
          <w:sz w:val="28"/>
          <w:szCs w:val="28"/>
        </w:rPr>
        <w:t xml:space="preserve"> (ngoài chỉ tiêu biên chế Trung ương giao giai đoạn 2022 - 2026) để tuyển dụng </w:t>
      </w:r>
      <w:r w:rsidR="00A20EAD">
        <w:rPr>
          <w:sz w:val="28"/>
          <w:szCs w:val="28"/>
        </w:rPr>
        <w:t xml:space="preserve">thay thế bằng </w:t>
      </w:r>
      <w:r w:rsidRPr="00873417">
        <w:rPr>
          <w:sz w:val="28"/>
          <w:szCs w:val="28"/>
        </w:rPr>
        <w:t>cán bộ trẻ có trình độ, năng lực</w:t>
      </w:r>
      <w:r w:rsidRPr="00873417">
        <w:rPr>
          <w:sz w:val="28"/>
          <w:szCs w:val="28"/>
          <w:lang w:val="vi-VN"/>
        </w:rPr>
        <w:t xml:space="preserve"> </w:t>
      </w:r>
      <w:r w:rsidRPr="00873417">
        <w:rPr>
          <w:sz w:val="28"/>
          <w:szCs w:val="28"/>
        </w:rPr>
        <w:t>đáp ứng yêu cầu, nhiệm vụ xây dựng và phát triển tỉnh Hậu Giang.</w:t>
      </w:r>
    </w:p>
    <w:p w14:paraId="0A9C3F27" w14:textId="6867851C" w:rsidR="00873417" w:rsidRPr="00873417" w:rsidRDefault="00873417" w:rsidP="001A3BDA">
      <w:pPr>
        <w:spacing w:before="120"/>
        <w:ind w:firstLine="720"/>
        <w:jc w:val="both"/>
        <w:rPr>
          <w:sz w:val="28"/>
          <w:szCs w:val="28"/>
        </w:rPr>
      </w:pPr>
      <w:r w:rsidRPr="00873417">
        <w:rPr>
          <w:sz w:val="28"/>
          <w:szCs w:val="28"/>
        </w:rPr>
        <w:t xml:space="preserve">- </w:t>
      </w:r>
      <w:r w:rsidR="00A20EAD">
        <w:rPr>
          <w:sz w:val="28"/>
          <w:szCs w:val="28"/>
        </w:rPr>
        <w:t>Nâng cao chất lượng, năng lực đội ngũ cán bộ, xây dựng đội ngũ cán bộ các cấp đủ phẩm chất, năng lực, uy tín, ngang tầm nhiệm vụ</w:t>
      </w:r>
      <w:r w:rsidRPr="00873417">
        <w:rPr>
          <w:sz w:val="28"/>
          <w:szCs w:val="28"/>
        </w:rPr>
        <w:t>.</w:t>
      </w:r>
    </w:p>
    <w:p w14:paraId="272F60C9" w14:textId="4FA83E55" w:rsidR="00873417" w:rsidRPr="00B208C2" w:rsidRDefault="00B208C2" w:rsidP="001A3BDA">
      <w:pPr>
        <w:spacing w:before="120"/>
        <w:ind w:firstLine="720"/>
        <w:jc w:val="both"/>
        <w:rPr>
          <w:b/>
          <w:sz w:val="28"/>
          <w:szCs w:val="28"/>
        </w:rPr>
      </w:pPr>
      <w:r>
        <w:rPr>
          <w:b/>
          <w:sz w:val="28"/>
          <w:szCs w:val="28"/>
        </w:rPr>
        <w:t>1</w:t>
      </w:r>
      <w:r w:rsidR="00873417" w:rsidRPr="00B208C2">
        <w:rPr>
          <w:b/>
          <w:sz w:val="28"/>
          <w:szCs w:val="28"/>
        </w:rPr>
        <w:t>.2. Mục tiêu cụ thể</w:t>
      </w:r>
    </w:p>
    <w:p w14:paraId="5FA0B989" w14:textId="77777777" w:rsidR="00873417" w:rsidRPr="005B567B" w:rsidRDefault="00873417" w:rsidP="001A3BDA">
      <w:pPr>
        <w:spacing w:before="120"/>
        <w:ind w:firstLine="720"/>
        <w:jc w:val="both"/>
        <w:rPr>
          <w:i/>
          <w:sz w:val="28"/>
          <w:szCs w:val="28"/>
        </w:rPr>
      </w:pPr>
      <w:r w:rsidRPr="005B567B">
        <w:rPr>
          <w:sz w:val="28"/>
          <w:szCs w:val="28"/>
        </w:rPr>
        <w:t>- Giai đoạn 2023 - 2026: Chỉ tiêu tinh giản biên chế tối thiểu 5% đối với cán bộ, công chức và tối thiểu 5% đối với viên chức (ngoài chỉ tiêu biên chế Trung ương giao giảm giai đoạn 2022 - 2026) để tuyển dụng cán bộ trẻ có trình độ, năng lực thay thế. Trong đó:</w:t>
      </w:r>
    </w:p>
    <w:p w14:paraId="33FAB7A7" w14:textId="77777777" w:rsidR="00873417" w:rsidRPr="005B567B" w:rsidRDefault="00873417" w:rsidP="001A3BDA">
      <w:pPr>
        <w:spacing w:before="120"/>
        <w:ind w:firstLine="720"/>
        <w:jc w:val="both"/>
        <w:rPr>
          <w:sz w:val="28"/>
          <w:szCs w:val="28"/>
        </w:rPr>
      </w:pPr>
      <w:r w:rsidRPr="005B567B">
        <w:rPr>
          <w:sz w:val="28"/>
          <w:szCs w:val="28"/>
        </w:rPr>
        <w:t>+ Giai đoạn 2023 - 2024: Tinh giản và tuyển dụng thay thế tối thiểu 2% đối với cán bộ, công chức và tối thiểu 2% đối với viên chức.</w:t>
      </w:r>
    </w:p>
    <w:p w14:paraId="34645750" w14:textId="77777777" w:rsidR="00873417" w:rsidRPr="005B567B" w:rsidRDefault="00873417" w:rsidP="001A3BDA">
      <w:pPr>
        <w:spacing w:before="120"/>
        <w:ind w:firstLine="720"/>
        <w:jc w:val="both"/>
        <w:rPr>
          <w:sz w:val="28"/>
          <w:szCs w:val="28"/>
        </w:rPr>
      </w:pPr>
      <w:r w:rsidRPr="005B567B">
        <w:rPr>
          <w:sz w:val="28"/>
          <w:szCs w:val="28"/>
        </w:rPr>
        <w:t>+ Giai đoạn 2024 - 2026: Tinh giản và tuyển dụng thay thế tối thiểu 3% đối với cán bộ, công chức và tối thiểu 3% đối với viên chức.</w:t>
      </w:r>
    </w:p>
    <w:p w14:paraId="08766325" w14:textId="77777777" w:rsidR="00873417" w:rsidRPr="005B567B" w:rsidRDefault="00873417" w:rsidP="001A3BDA">
      <w:pPr>
        <w:spacing w:before="120"/>
        <w:ind w:firstLine="709"/>
        <w:jc w:val="both"/>
        <w:rPr>
          <w:sz w:val="28"/>
          <w:szCs w:val="28"/>
        </w:rPr>
      </w:pPr>
      <w:r w:rsidRPr="005B567B">
        <w:rPr>
          <w:sz w:val="28"/>
          <w:szCs w:val="28"/>
        </w:rPr>
        <w:t>- Giai đoạn tiếp theo:</w:t>
      </w:r>
      <w:r w:rsidRPr="005B567B">
        <w:rPr>
          <w:b/>
          <w:i/>
          <w:sz w:val="28"/>
          <w:szCs w:val="28"/>
        </w:rPr>
        <w:t xml:space="preserve"> </w:t>
      </w:r>
      <w:r w:rsidRPr="005B567B">
        <w:rPr>
          <w:sz w:val="28"/>
          <w:szCs w:val="28"/>
        </w:rPr>
        <w:t>Trên cơ sở nhiệm vụ chính trị giai đoạn 2026 - 2030, các năm tiếp theo và thực tiễn yêu cầu, chất lượng đội ngũ cán bộ sẽ có quy định cụ thể sau.</w:t>
      </w:r>
    </w:p>
    <w:p w14:paraId="0F0646F9" w14:textId="68D4B052" w:rsidR="00C50101" w:rsidRPr="00D527D8" w:rsidRDefault="00C50101" w:rsidP="001A3BDA">
      <w:pPr>
        <w:spacing w:before="120"/>
        <w:ind w:firstLine="709"/>
        <w:jc w:val="both"/>
        <w:rPr>
          <w:rFonts w:ascii="Times New Roman" w:hAnsi="Times New Roman"/>
          <w:b/>
          <w:iCs/>
          <w:sz w:val="28"/>
          <w:szCs w:val="28"/>
          <w:lang w:val="nl-NL"/>
        </w:rPr>
      </w:pPr>
      <w:r w:rsidRPr="00D527D8">
        <w:rPr>
          <w:rFonts w:ascii="Times New Roman" w:hAnsi="Times New Roman"/>
          <w:b/>
          <w:iCs/>
          <w:sz w:val="28"/>
          <w:szCs w:val="28"/>
          <w:lang w:val="nl-NL"/>
        </w:rPr>
        <w:t xml:space="preserve">2. Nội dung </w:t>
      </w:r>
      <w:r w:rsidR="006A2213">
        <w:rPr>
          <w:rFonts w:ascii="Times New Roman" w:hAnsi="Times New Roman"/>
          <w:b/>
          <w:iCs/>
          <w:sz w:val="28"/>
          <w:szCs w:val="28"/>
          <w:lang w:val="nl-NL"/>
        </w:rPr>
        <w:t>của chính sách</w:t>
      </w:r>
    </w:p>
    <w:p w14:paraId="5C029779" w14:textId="7790EB44" w:rsidR="0020444F" w:rsidRPr="00D527D8" w:rsidRDefault="0020444F" w:rsidP="001A3BDA">
      <w:pPr>
        <w:spacing w:before="120"/>
        <w:ind w:firstLine="709"/>
        <w:jc w:val="both"/>
        <w:rPr>
          <w:rFonts w:ascii="Times New Roman" w:hAnsi="Times New Roman"/>
          <w:b/>
          <w:spacing w:val="6"/>
          <w:sz w:val="28"/>
          <w:szCs w:val="28"/>
          <w:lang w:val="nl-NL"/>
        </w:rPr>
      </w:pPr>
      <w:r w:rsidRPr="00D527D8">
        <w:rPr>
          <w:rFonts w:ascii="Times New Roman" w:hAnsi="Times New Roman"/>
          <w:b/>
          <w:bCs/>
          <w:spacing w:val="6"/>
          <w:sz w:val="28"/>
          <w:szCs w:val="28"/>
          <w:lang w:val="nl-NL"/>
        </w:rPr>
        <w:t>2.</w:t>
      </w:r>
      <w:r w:rsidR="00876846">
        <w:rPr>
          <w:rFonts w:ascii="Times New Roman" w:hAnsi="Times New Roman"/>
          <w:b/>
          <w:bCs/>
          <w:spacing w:val="6"/>
          <w:sz w:val="28"/>
          <w:szCs w:val="28"/>
          <w:lang w:val="nl-NL"/>
        </w:rPr>
        <w:t>1</w:t>
      </w:r>
      <w:r w:rsidRPr="00D527D8">
        <w:rPr>
          <w:rFonts w:ascii="Times New Roman" w:hAnsi="Times New Roman"/>
          <w:b/>
          <w:bCs/>
          <w:spacing w:val="6"/>
          <w:sz w:val="28"/>
          <w:szCs w:val="28"/>
          <w:lang w:val="nl-NL"/>
        </w:rPr>
        <w:t>. Điều kiện được hưởng chính sách</w:t>
      </w:r>
    </w:p>
    <w:p w14:paraId="6A79E554" w14:textId="77777777" w:rsidR="0020444F" w:rsidRPr="00D527D8" w:rsidRDefault="0020444F" w:rsidP="001A3BDA">
      <w:pPr>
        <w:spacing w:before="120"/>
        <w:ind w:firstLine="709"/>
        <w:jc w:val="both"/>
        <w:rPr>
          <w:rFonts w:ascii="Times New Roman" w:hAnsi="Times New Roman"/>
          <w:spacing w:val="4"/>
          <w:sz w:val="28"/>
          <w:szCs w:val="28"/>
          <w:lang w:val="nl-NL"/>
        </w:rPr>
      </w:pPr>
      <w:r w:rsidRPr="00D527D8">
        <w:rPr>
          <w:rFonts w:ascii="Times New Roman" w:hAnsi="Times New Roman"/>
          <w:spacing w:val="4"/>
          <w:sz w:val="28"/>
          <w:szCs w:val="28"/>
          <w:lang w:val="nl-NL"/>
        </w:rPr>
        <w:t>Đối tượng được hưởng chính sách đặc thù khuyến khích cán bộ, công chức, viên chức tự nguyện tinh giản biên chế phải thuộc</w:t>
      </w:r>
      <w:r w:rsidRPr="00D527D8">
        <w:rPr>
          <w:rFonts w:ascii="Times New Roman" w:hAnsi="Times New Roman"/>
          <w:color w:val="FF0000"/>
          <w:spacing w:val="4"/>
          <w:sz w:val="28"/>
          <w:szCs w:val="28"/>
          <w:lang w:val="nl-NL"/>
        </w:rPr>
        <w:t xml:space="preserve"> </w:t>
      </w:r>
      <w:r w:rsidRPr="00D527D8">
        <w:rPr>
          <w:rFonts w:ascii="Times New Roman" w:hAnsi="Times New Roman"/>
          <w:spacing w:val="4"/>
          <w:sz w:val="28"/>
          <w:szCs w:val="28"/>
          <w:lang w:val="nl-NL"/>
        </w:rPr>
        <w:t xml:space="preserve">diện xem xét tinh giản biên chế theo quy định tại điểm 1.1, Khoản 1, Mục III Đề án số 06-ĐA/TU ngày 01 tháng 5 năm 2023 của Tỉnh ủy Hậu Giang và nằm trong số lượng biên chế tinh giản theo Kế hoạch biên chế hàng năm của từng cơ quan, đơn vị, cụ thể: </w:t>
      </w:r>
    </w:p>
    <w:p w14:paraId="615FC8B1" w14:textId="25DCBC84" w:rsidR="0020444F" w:rsidRPr="00C12411" w:rsidRDefault="00C12411" w:rsidP="001A3BDA">
      <w:pPr>
        <w:spacing w:before="120"/>
        <w:ind w:firstLine="709"/>
        <w:jc w:val="both"/>
        <w:rPr>
          <w:rFonts w:ascii="Times New Roman" w:hAnsi="Times New Roman"/>
          <w:i/>
          <w:sz w:val="28"/>
          <w:szCs w:val="28"/>
        </w:rPr>
      </w:pPr>
      <w:r w:rsidRPr="00C12411">
        <w:rPr>
          <w:rFonts w:ascii="Times New Roman" w:hAnsi="Times New Roman"/>
          <w:i/>
          <w:sz w:val="28"/>
          <w:szCs w:val="28"/>
        </w:rPr>
        <w:t xml:space="preserve">“1.1. </w:t>
      </w:r>
      <w:r w:rsidR="0020444F" w:rsidRPr="00C12411">
        <w:rPr>
          <w:rFonts w:ascii="Times New Roman" w:hAnsi="Times New Roman"/>
          <w:i/>
          <w:sz w:val="28"/>
          <w:szCs w:val="28"/>
        </w:rPr>
        <w:t>Các cán bộ thuộc diện xem xét tinh giản biên chế của tỉnh được hưởng chế độ, chính sách hỗ trợ tài chính của tỉnh bao gồm:</w:t>
      </w:r>
    </w:p>
    <w:p w14:paraId="32A30DD6" w14:textId="45543128" w:rsidR="0020444F" w:rsidRPr="00C12411" w:rsidRDefault="0047338D" w:rsidP="001A3BDA">
      <w:pPr>
        <w:spacing w:before="120"/>
        <w:ind w:firstLine="709"/>
        <w:jc w:val="both"/>
        <w:rPr>
          <w:rFonts w:ascii="Times New Roman" w:hAnsi="Times New Roman"/>
          <w:i/>
          <w:sz w:val="28"/>
          <w:szCs w:val="28"/>
        </w:rPr>
      </w:pPr>
      <w:r w:rsidRPr="00C12411">
        <w:rPr>
          <w:rFonts w:ascii="Times New Roman" w:hAnsi="Times New Roman"/>
          <w:i/>
          <w:sz w:val="28"/>
          <w:szCs w:val="28"/>
        </w:rPr>
        <w:t>a)</w:t>
      </w:r>
      <w:r w:rsidR="0020444F" w:rsidRPr="00C12411">
        <w:rPr>
          <w:rFonts w:ascii="Times New Roman" w:hAnsi="Times New Roman"/>
          <w:i/>
          <w:sz w:val="28"/>
          <w:szCs w:val="28"/>
        </w:rPr>
        <w:t xml:space="preserve"> Cán bộ tự nguyện tinh giản biên chế và được cơ quan, đơn vị trực tiếp quản lý đồng ý.</w:t>
      </w:r>
    </w:p>
    <w:p w14:paraId="345694EC" w14:textId="7D2A9421" w:rsidR="0020444F" w:rsidRPr="00C12411" w:rsidRDefault="0047338D" w:rsidP="001A3BDA">
      <w:pPr>
        <w:spacing w:before="120"/>
        <w:ind w:firstLine="709"/>
        <w:jc w:val="both"/>
        <w:rPr>
          <w:rFonts w:ascii="Times New Roman" w:hAnsi="Times New Roman"/>
          <w:i/>
          <w:sz w:val="28"/>
          <w:szCs w:val="28"/>
        </w:rPr>
      </w:pPr>
      <w:r w:rsidRPr="00C12411">
        <w:rPr>
          <w:rFonts w:ascii="Times New Roman" w:hAnsi="Times New Roman"/>
          <w:i/>
          <w:sz w:val="28"/>
          <w:szCs w:val="28"/>
        </w:rPr>
        <w:t>b)</w:t>
      </w:r>
      <w:r w:rsidR="0020444F" w:rsidRPr="00C12411">
        <w:rPr>
          <w:rFonts w:ascii="Times New Roman" w:hAnsi="Times New Roman"/>
          <w:i/>
          <w:sz w:val="28"/>
          <w:szCs w:val="28"/>
        </w:rPr>
        <w:t xml:space="preserve"> Những trường hợp thuộc diện được cấp có thẩm quyền xem xét tinh giản biên chế</w:t>
      </w:r>
      <w:r w:rsidR="0020444F" w:rsidRPr="00C12411">
        <w:rPr>
          <w:rFonts w:ascii="Times New Roman" w:hAnsi="Times New Roman"/>
          <w:b/>
          <w:i/>
          <w:sz w:val="28"/>
          <w:szCs w:val="28"/>
        </w:rPr>
        <w:t xml:space="preserve"> </w:t>
      </w:r>
      <w:r w:rsidR="0020444F" w:rsidRPr="00C12411">
        <w:rPr>
          <w:rFonts w:ascii="Times New Roman" w:hAnsi="Times New Roman"/>
          <w:i/>
          <w:sz w:val="28"/>
          <w:szCs w:val="28"/>
        </w:rPr>
        <w:t xml:space="preserve">bao gồm: </w:t>
      </w:r>
    </w:p>
    <w:p w14:paraId="789BF4D4" w14:textId="77777777" w:rsidR="0020444F" w:rsidRPr="00C12411" w:rsidRDefault="0020444F" w:rsidP="001A3BDA">
      <w:pPr>
        <w:spacing w:before="120"/>
        <w:ind w:firstLine="709"/>
        <w:jc w:val="both"/>
        <w:rPr>
          <w:rFonts w:ascii="Times New Roman" w:hAnsi="Times New Roman"/>
          <w:i/>
          <w:sz w:val="28"/>
          <w:szCs w:val="28"/>
        </w:rPr>
      </w:pPr>
      <w:r w:rsidRPr="00C12411">
        <w:rPr>
          <w:rFonts w:ascii="Times New Roman" w:hAnsi="Times New Roman"/>
          <w:i/>
          <w:sz w:val="28"/>
          <w:szCs w:val="28"/>
        </w:rPr>
        <w:t>- Cán bộ có 01 năm trước liền kề thời điểm xem xét, được cấp có thẩm quyền đánh giá, xếp loại không hoàn thành nhiệm vụ cá nhân tự nguyện thực hiện tinh giản biên chế và được cơ quan, đơn vị trực tiếp quản lý đồng ý. (đối tượng này nếu thực hiện theo các quy định về tinh giản biên chế của Chính phủ thì không áp dụng mức hỗ trợ theo Nghị quyết này).</w:t>
      </w:r>
    </w:p>
    <w:p w14:paraId="120C53B7" w14:textId="77777777" w:rsidR="0020444F" w:rsidRPr="00C12411" w:rsidRDefault="0020444F" w:rsidP="001A3BDA">
      <w:pPr>
        <w:spacing w:before="120"/>
        <w:ind w:firstLine="709"/>
        <w:jc w:val="both"/>
        <w:rPr>
          <w:rFonts w:ascii="Times New Roman" w:hAnsi="Times New Roman"/>
          <w:i/>
          <w:sz w:val="28"/>
          <w:szCs w:val="28"/>
        </w:rPr>
      </w:pPr>
      <w:r w:rsidRPr="00C12411">
        <w:rPr>
          <w:rFonts w:ascii="Times New Roman" w:hAnsi="Times New Roman"/>
          <w:i/>
          <w:sz w:val="28"/>
          <w:szCs w:val="28"/>
        </w:rPr>
        <w:t xml:space="preserve">- Cán bộ có 02 năm trong 05 năm gần nhất tính đến thời điểm xem xét được đánh giá, xếp loại chất lượng ở mức hoàn thành nhiệm vụ cá nhân tự </w:t>
      </w:r>
      <w:r w:rsidRPr="00C12411">
        <w:rPr>
          <w:rFonts w:ascii="Times New Roman" w:hAnsi="Times New Roman"/>
          <w:i/>
          <w:sz w:val="28"/>
          <w:szCs w:val="28"/>
        </w:rPr>
        <w:lastRenderedPageBreak/>
        <w:t xml:space="preserve">nguyện thực hiện tinh giản biên chế và được cơ quan, đơn vị trực tiếp quản lý đồng ý. </w:t>
      </w:r>
    </w:p>
    <w:p w14:paraId="7DF46021" w14:textId="77777777" w:rsidR="0020444F" w:rsidRPr="00C12411" w:rsidRDefault="0020444F" w:rsidP="001A3BDA">
      <w:pPr>
        <w:spacing w:before="120"/>
        <w:ind w:firstLine="709"/>
        <w:jc w:val="both"/>
        <w:rPr>
          <w:rFonts w:ascii="Times New Roman" w:hAnsi="Times New Roman"/>
          <w:i/>
          <w:sz w:val="28"/>
          <w:szCs w:val="28"/>
        </w:rPr>
      </w:pPr>
      <w:r w:rsidRPr="00C12411">
        <w:rPr>
          <w:rFonts w:ascii="Times New Roman" w:hAnsi="Times New Roman"/>
          <w:i/>
          <w:sz w:val="28"/>
          <w:szCs w:val="28"/>
        </w:rPr>
        <w:t>- Cán bộ có 02 năm trong 05 năm gần nhất tính đến thời điểm xem xét được đánh giá, xếp loại mức độ hoàn thành nhiệm vụ ở mức thấp hơn cán bộ khác cùng cơ quan, đơn vị nằm trong chỉ tiêu tinh giản biên chế được giao cá nhân tự nguyện thực hiện tinh giản biên chế và được cơ quan, đơn vị trực tiếp quản lý đồng ý.</w:t>
      </w:r>
    </w:p>
    <w:p w14:paraId="2318CB39" w14:textId="77777777" w:rsidR="0020444F" w:rsidRPr="00C12411" w:rsidRDefault="0020444F" w:rsidP="001A3BDA">
      <w:pPr>
        <w:spacing w:before="120"/>
        <w:ind w:firstLine="709"/>
        <w:jc w:val="both"/>
        <w:rPr>
          <w:rFonts w:ascii="Times New Roman" w:hAnsi="Times New Roman"/>
          <w:i/>
          <w:sz w:val="28"/>
          <w:szCs w:val="28"/>
        </w:rPr>
      </w:pPr>
      <w:r w:rsidRPr="00C12411">
        <w:rPr>
          <w:rFonts w:ascii="Times New Roman" w:hAnsi="Times New Roman"/>
          <w:i/>
          <w:sz w:val="28"/>
          <w:szCs w:val="28"/>
        </w:rPr>
        <w:t>Những trường hợp này, cơ quan, đơn vị vận động cán bộ tự nguyện có đơn đề nghị tinh giản biên chế.</w:t>
      </w:r>
    </w:p>
    <w:p w14:paraId="09391FA7" w14:textId="2388519F" w:rsidR="0020444F" w:rsidRPr="002446EE" w:rsidRDefault="0020444F" w:rsidP="001A3BDA">
      <w:pPr>
        <w:spacing w:before="120"/>
        <w:ind w:firstLine="709"/>
        <w:jc w:val="both"/>
        <w:rPr>
          <w:rFonts w:ascii="Times New Roman" w:hAnsi="Times New Roman"/>
          <w:sz w:val="28"/>
          <w:szCs w:val="28"/>
        </w:rPr>
      </w:pPr>
      <w:r w:rsidRPr="00C12411">
        <w:rPr>
          <w:rFonts w:ascii="Times New Roman" w:hAnsi="Times New Roman"/>
          <w:i/>
          <w:sz w:val="28"/>
          <w:szCs w:val="28"/>
        </w:rPr>
        <w:t>Cán bộ, công chức, viên chức thuộc diện được cấp có thẩm quyền xem xét tinh giản biên chế nhưng không tự nguyện tinh giản biên chế, nếu trong trường hợp năm liền kề tiếp theo, cán bộ đó vào diện phải tinh giản biên chế theo quy định chung của Nhà nước thì không được hưởng chính sách hỗ trợ tài c</w:t>
      </w:r>
      <w:r w:rsidR="002446EE" w:rsidRPr="00C12411">
        <w:rPr>
          <w:rFonts w:ascii="Times New Roman" w:hAnsi="Times New Roman"/>
          <w:i/>
          <w:sz w:val="28"/>
          <w:szCs w:val="28"/>
        </w:rPr>
        <w:t>hính tinh giản biên chế của tỉnh</w:t>
      </w:r>
      <w:r w:rsidR="00C12411" w:rsidRPr="00C12411">
        <w:rPr>
          <w:rFonts w:ascii="Times New Roman" w:hAnsi="Times New Roman"/>
          <w:i/>
          <w:sz w:val="28"/>
          <w:szCs w:val="28"/>
        </w:rPr>
        <w:t>”</w:t>
      </w:r>
      <w:r w:rsidRPr="002446EE">
        <w:rPr>
          <w:rFonts w:ascii="Times New Roman" w:hAnsi="Times New Roman"/>
          <w:sz w:val="28"/>
          <w:szCs w:val="28"/>
        </w:rPr>
        <w:t>.</w:t>
      </w:r>
    </w:p>
    <w:p w14:paraId="6F800A41" w14:textId="23593A17" w:rsidR="0020444F" w:rsidRPr="00D527D8" w:rsidRDefault="005A3FA5" w:rsidP="001A3BDA">
      <w:pPr>
        <w:spacing w:before="120"/>
        <w:ind w:firstLine="709"/>
        <w:jc w:val="both"/>
        <w:rPr>
          <w:rFonts w:ascii="Times New Roman" w:hAnsi="Times New Roman"/>
          <w:bCs/>
          <w:spacing w:val="6"/>
          <w:sz w:val="28"/>
          <w:szCs w:val="28"/>
          <w:lang w:val="nl-NL"/>
        </w:rPr>
      </w:pPr>
      <w:r w:rsidRPr="00D527D8">
        <w:rPr>
          <w:rFonts w:ascii="Times New Roman" w:hAnsi="Times New Roman"/>
          <w:b/>
          <w:bCs/>
          <w:spacing w:val="6"/>
          <w:sz w:val="28"/>
          <w:szCs w:val="28"/>
          <w:lang w:val="nl-NL"/>
        </w:rPr>
        <w:t>2.</w:t>
      </w:r>
      <w:r w:rsidR="00876846">
        <w:rPr>
          <w:rFonts w:ascii="Times New Roman" w:hAnsi="Times New Roman"/>
          <w:b/>
          <w:bCs/>
          <w:spacing w:val="6"/>
          <w:sz w:val="28"/>
          <w:szCs w:val="28"/>
          <w:lang w:val="nl-NL"/>
        </w:rPr>
        <w:t>2</w:t>
      </w:r>
      <w:r w:rsidRPr="00D527D8">
        <w:rPr>
          <w:rFonts w:ascii="Times New Roman" w:hAnsi="Times New Roman"/>
          <w:b/>
          <w:bCs/>
          <w:spacing w:val="6"/>
          <w:sz w:val="28"/>
          <w:szCs w:val="28"/>
          <w:lang w:val="nl-NL"/>
        </w:rPr>
        <w:t>.</w:t>
      </w:r>
      <w:r w:rsidR="0020444F" w:rsidRPr="00D527D8">
        <w:rPr>
          <w:rFonts w:ascii="Times New Roman" w:hAnsi="Times New Roman"/>
          <w:b/>
          <w:bCs/>
          <w:spacing w:val="6"/>
          <w:sz w:val="28"/>
          <w:szCs w:val="28"/>
          <w:lang w:val="nl-NL"/>
        </w:rPr>
        <w:t xml:space="preserve"> Mức hỗ trợ cho chế độ chính sách đặc thù </w:t>
      </w:r>
      <w:r w:rsidR="0020444F" w:rsidRPr="00D527D8">
        <w:rPr>
          <w:rFonts w:ascii="Times New Roman" w:hAnsi="Times New Roman"/>
          <w:b/>
          <w:sz w:val="28"/>
          <w:szCs w:val="28"/>
          <w:lang w:val="nl-NL"/>
        </w:rPr>
        <w:t>khuyến khích cán bộ, công chức, viên chức tự nguyện tinh giản biên chế</w:t>
      </w:r>
      <w:r w:rsidR="0020444F" w:rsidRPr="00D527D8">
        <w:rPr>
          <w:rFonts w:ascii="Times New Roman" w:hAnsi="Times New Roman"/>
          <w:bCs/>
          <w:spacing w:val="6"/>
          <w:sz w:val="28"/>
          <w:szCs w:val="28"/>
          <w:lang w:val="nl-NL"/>
        </w:rPr>
        <w:t xml:space="preserve"> </w:t>
      </w:r>
    </w:p>
    <w:p w14:paraId="58F402DD" w14:textId="1BE1F5DD" w:rsidR="0020444F" w:rsidRDefault="0020444F" w:rsidP="001A3BDA">
      <w:pPr>
        <w:spacing w:before="120"/>
        <w:ind w:firstLine="709"/>
        <w:jc w:val="both"/>
        <w:rPr>
          <w:rFonts w:ascii="Times New Roman" w:hAnsi="Times New Roman"/>
          <w:bCs/>
          <w:spacing w:val="6"/>
          <w:sz w:val="28"/>
          <w:szCs w:val="28"/>
          <w:lang w:val="nl-NL"/>
        </w:rPr>
      </w:pPr>
      <w:r w:rsidRPr="00D527D8">
        <w:rPr>
          <w:rFonts w:ascii="Times New Roman" w:hAnsi="Times New Roman"/>
          <w:bCs/>
          <w:spacing w:val="6"/>
          <w:sz w:val="28"/>
          <w:szCs w:val="28"/>
          <w:lang w:val="nl-NL"/>
        </w:rPr>
        <w:t xml:space="preserve">Cán bộ, công chức, viên chức tự nguyện tinh giản biên chế được giải quyết thôi việc theo quy định tại </w:t>
      </w:r>
      <w:r w:rsidRPr="00D527D8">
        <w:rPr>
          <w:rFonts w:ascii="Times New Roman" w:hAnsi="Times New Roman"/>
          <w:spacing w:val="6"/>
          <w:sz w:val="28"/>
          <w:szCs w:val="28"/>
          <w:lang w:val="nl-NL"/>
        </w:rPr>
        <w:t xml:space="preserve">Nghị định số 46/2010/NĐ-CP và </w:t>
      </w:r>
      <w:r w:rsidRPr="00D527D8">
        <w:rPr>
          <w:rFonts w:ascii="Times New Roman" w:hAnsi="Times New Roman"/>
          <w:sz w:val="28"/>
          <w:szCs w:val="28"/>
          <w:lang w:val="nl-NL"/>
        </w:rPr>
        <w:t>Nghị định số 115/2020/NĐ-CP của Chính phủ, ngoài chế độ trợ cấp thôi việc theo quy định tại 02 Nghị định nêu trên cán bộ, công chức, viên chức tự nguyện tinh giản biên chế được hưởng thêm chế độ, chính sách hỗ trợ tài chính của tỉnh như sau:</w:t>
      </w:r>
      <w:r w:rsidR="0047338D">
        <w:rPr>
          <w:rFonts w:ascii="Times New Roman" w:hAnsi="Times New Roman"/>
          <w:sz w:val="28"/>
          <w:szCs w:val="28"/>
          <w:lang w:val="nl-NL"/>
        </w:rPr>
        <w:t xml:space="preserve"> </w:t>
      </w:r>
      <w:r w:rsidRPr="00D527D8">
        <w:rPr>
          <w:rFonts w:ascii="Times New Roman" w:hAnsi="Times New Roman"/>
          <w:bCs/>
          <w:spacing w:val="6"/>
          <w:sz w:val="28"/>
          <w:szCs w:val="28"/>
          <w:lang w:val="nl-NL"/>
        </w:rPr>
        <w:t>Mức hỗ trợ cứ mỗi năm làm việc được tính bằng ½ (một phần hai) tháng lương hiện hưởng, gồm: mức lương theo ngạch, bậc, phụ cấp chức vụ lãnh đạo, phụ cấp thâm niên vượt khung, phụ cấp thâm niên nghề và hệ số chênh lệch bảo lưu lương (nếu có).</w:t>
      </w:r>
    </w:p>
    <w:p w14:paraId="241EC8AE" w14:textId="07A3D042" w:rsidR="0020444F" w:rsidRPr="00D527D8" w:rsidRDefault="00B738D6" w:rsidP="001A3BDA">
      <w:pPr>
        <w:spacing w:before="120"/>
        <w:ind w:firstLine="709"/>
        <w:jc w:val="both"/>
        <w:rPr>
          <w:rFonts w:ascii="Times New Roman" w:hAnsi="Times New Roman"/>
          <w:b/>
          <w:bCs/>
          <w:spacing w:val="6"/>
          <w:sz w:val="28"/>
          <w:szCs w:val="28"/>
          <w:lang w:val="vi-VN"/>
        </w:rPr>
      </w:pPr>
      <w:r>
        <w:rPr>
          <w:rFonts w:ascii="Times New Roman" w:hAnsi="Times New Roman"/>
          <w:b/>
          <w:bCs/>
          <w:spacing w:val="6"/>
          <w:sz w:val="28"/>
          <w:szCs w:val="28"/>
        </w:rPr>
        <w:t>V. DỰ KIẾN NGUỒN LỰC, ĐIỀU KIỆN ĐẢM BẢO CHO VIỆC THI HÀNH VĂN BẢN SAU KHI ĐƯỢC THÔNG QUA</w:t>
      </w:r>
    </w:p>
    <w:p w14:paraId="4C05805F" w14:textId="3828CC2C" w:rsidR="0020444F" w:rsidRDefault="00F01430" w:rsidP="001A3BDA">
      <w:pPr>
        <w:spacing w:before="120"/>
        <w:ind w:firstLine="709"/>
        <w:jc w:val="both"/>
        <w:rPr>
          <w:rFonts w:ascii="Times New Roman" w:hAnsi="Times New Roman"/>
          <w:bCs/>
          <w:spacing w:val="6"/>
          <w:sz w:val="28"/>
          <w:szCs w:val="28"/>
          <w:lang w:val="vi-VN"/>
        </w:rPr>
      </w:pPr>
      <w:r>
        <w:rPr>
          <w:rFonts w:ascii="Times New Roman" w:hAnsi="Times New Roman"/>
          <w:bCs/>
          <w:spacing w:val="6"/>
          <w:sz w:val="28"/>
          <w:szCs w:val="28"/>
        </w:rPr>
        <w:t>Kinh phí thực hiện t</w:t>
      </w:r>
      <w:r w:rsidR="0020444F" w:rsidRPr="00D527D8">
        <w:rPr>
          <w:rFonts w:ascii="Times New Roman" w:hAnsi="Times New Roman"/>
          <w:bCs/>
          <w:spacing w:val="6"/>
          <w:sz w:val="28"/>
          <w:szCs w:val="28"/>
          <w:lang w:val="vi-VN"/>
        </w:rPr>
        <w:t xml:space="preserve">heo </w:t>
      </w:r>
      <w:r w:rsidR="0089079C">
        <w:rPr>
          <w:rFonts w:ascii="Times New Roman" w:hAnsi="Times New Roman"/>
          <w:bCs/>
          <w:spacing w:val="6"/>
          <w:sz w:val="28"/>
          <w:szCs w:val="28"/>
        </w:rPr>
        <w:t xml:space="preserve">quy định </w:t>
      </w:r>
      <w:r w:rsidR="006406BD">
        <w:rPr>
          <w:rFonts w:ascii="Times New Roman" w:hAnsi="Times New Roman"/>
          <w:bCs/>
          <w:spacing w:val="6"/>
          <w:sz w:val="28"/>
          <w:szCs w:val="28"/>
          <w:lang w:val="vi-VN"/>
        </w:rPr>
        <w:t xml:space="preserve">phân cấp ngân sách </w:t>
      </w:r>
      <w:r w:rsidR="006406BD">
        <w:rPr>
          <w:rFonts w:ascii="Times New Roman" w:hAnsi="Times New Roman"/>
          <w:bCs/>
          <w:spacing w:val="6"/>
          <w:sz w:val="28"/>
          <w:szCs w:val="28"/>
        </w:rPr>
        <w:t>N</w:t>
      </w:r>
      <w:r w:rsidR="0020444F" w:rsidRPr="00D527D8">
        <w:rPr>
          <w:rFonts w:ascii="Times New Roman" w:hAnsi="Times New Roman"/>
          <w:bCs/>
          <w:spacing w:val="6"/>
          <w:sz w:val="28"/>
          <w:szCs w:val="28"/>
          <w:lang w:val="vi-VN"/>
        </w:rPr>
        <w:t>hà nước hiện hành.</w:t>
      </w:r>
    </w:p>
    <w:p w14:paraId="102D73AD" w14:textId="2CF3EDD3" w:rsidR="005910E0" w:rsidRPr="00327913" w:rsidRDefault="005910E0" w:rsidP="001A3BDA">
      <w:pPr>
        <w:spacing w:before="120"/>
        <w:ind w:firstLine="709"/>
        <w:jc w:val="both"/>
        <w:rPr>
          <w:rFonts w:ascii="Times New Roman" w:hAnsi="Times New Roman"/>
          <w:b/>
          <w:bCs/>
          <w:spacing w:val="6"/>
          <w:sz w:val="28"/>
          <w:szCs w:val="28"/>
        </w:rPr>
      </w:pPr>
      <w:r w:rsidRPr="00327913">
        <w:rPr>
          <w:rFonts w:ascii="Times New Roman" w:hAnsi="Times New Roman"/>
          <w:b/>
          <w:bCs/>
          <w:spacing w:val="6"/>
          <w:sz w:val="28"/>
          <w:szCs w:val="28"/>
        </w:rPr>
        <w:t>VI. THỜI GIAN DỰ KIẾN TRÌNH THÔNG QUA VĂN BẢN</w:t>
      </w:r>
    </w:p>
    <w:p w14:paraId="24F77B17" w14:textId="56952F5E" w:rsidR="00327913" w:rsidRPr="006414B6" w:rsidRDefault="00327913" w:rsidP="001A3BDA">
      <w:pPr>
        <w:shd w:val="clear" w:color="auto" w:fill="FFFFFF"/>
        <w:spacing w:before="120"/>
        <w:ind w:firstLine="709"/>
        <w:jc w:val="both"/>
        <w:rPr>
          <w:rFonts w:ascii="Times New Roman" w:hAnsi="Times New Roman"/>
          <w:sz w:val="28"/>
          <w:szCs w:val="28"/>
          <w:lang w:val="de-CH"/>
        </w:rPr>
      </w:pPr>
      <w:r w:rsidRPr="00327913">
        <w:rPr>
          <w:rFonts w:ascii="Times New Roman" w:hAnsi="Times New Roman"/>
          <w:sz w:val="28"/>
          <w:szCs w:val="28"/>
          <w:lang w:val="de-CH"/>
        </w:rPr>
        <w:t xml:space="preserve">Trình </w:t>
      </w:r>
      <w:r w:rsidRPr="00327913">
        <w:rPr>
          <w:rStyle w:val="fontstyle01"/>
        </w:rPr>
        <w:t>tại Kỳ họp cuối năm của Hội đồng nhân dân tỉnh khóa X, nhiệm kỳ 2021 - 2026</w:t>
      </w:r>
      <w:r w:rsidRPr="00327913">
        <w:rPr>
          <w:rFonts w:ascii="Times New Roman" w:hAnsi="Times New Roman"/>
          <w:sz w:val="28"/>
          <w:szCs w:val="28"/>
          <w:lang w:val="de-CH"/>
        </w:rPr>
        <w:t>.</w:t>
      </w:r>
    </w:p>
    <w:p w14:paraId="5633F3C4" w14:textId="0C292200" w:rsidR="007A7DD8" w:rsidRDefault="00C10C55" w:rsidP="001A3BDA">
      <w:pPr>
        <w:spacing w:before="120"/>
        <w:ind w:firstLine="650"/>
        <w:jc w:val="both"/>
        <w:rPr>
          <w:rFonts w:ascii="Times New Roman" w:hAnsi="Times New Roman"/>
          <w:spacing w:val="6"/>
          <w:sz w:val="27"/>
          <w:szCs w:val="27"/>
          <w:lang w:val="nl-NL"/>
        </w:rPr>
      </w:pPr>
      <w:r>
        <w:rPr>
          <w:rFonts w:ascii="Times New Roman" w:hAnsi="Times New Roman"/>
          <w:spacing w:val="6"/>
          <w:sz w:val="28"/>
          <w:szCs w:val="28"/>
          <w:lang w:val="nl-NL"/>
        </w:rPr>
        <w:t>Trên đây là Tờ trình đề nghị xây dựng Nghị quyết Quy định chính sách đặc thù khuyến khích cán bộ, công chức, viên chức tự nguyện tinh giản biên chế trên địa bàn tỉnh Hậu Giang, Ủy ban nhân dân tỉnh kính trình Thường trực Hội đồng nhân dân tỉnh xem xét, quyết định</w:t>
      </w:r>
      <w:r w:rsidR="007A7DD8" w:rsidRPr="002878DE">
        <w:rPr>
          <w:rFonts w:ascii="Times New Roman" w:hAnsi="Times New Roman"/>
          <w:spacing w:val="6"/>
          <w:sz w:val="28"/>
          <w:szCs w:val="28"/>
          <w:lang w:val="nl-NL"/>
        </w:rPr>
        <w:t>./.</w:t>
      </w:r>
      <w:r w:rsidR="007A7DD8" w:rsidRPr="002878DE">
        <w:rPr>
          <w:rFonts w:ascii="Times New Roman" w:hAnsi="Times New Roman"/>
          <w:spacing w:val="6"/>
          <w:sz w:val="27"/>
          <w:szCs w:val="27"/>
          <w:lang w:val="nl-NL"/>
        </w:rPr>
        <w:t xml:space="preserve"> </w:t>
      </w:r>
    </w:p>
    <w:p w14:paraId="05773BF1" w14:textId="50EE5284" w:rsidR="00C10C55" w:rsidRPr="00662AA8" w:rsidRDefault="00662AA8" w:rsidP="00662AA8">
      <w:pPr>
        <w:spacing w:before="240" w:after="120"/>
        <w:ind w:firstLine="652"/>
        <w:jc w:val="center"/>
        <w:rPr>
          <w:rFonts w:ascii="Times New Roman" w:hAnsi="Times New Roman"/>
          <w:i/>
          <w:sz w:val="28"/>
          <w:szCs w:val="28"/>
          <w:lang w:val="nl-NL"/>
        </w:rPr>
      </w:pPr>
      <w:r>
        <w:rPr>
          <w:rFonts w:ascii="Times New Roman" w:hAnsi="Times New Roman"/>
          <w:i/>
          <w:sz w:val="28"/>
          <w:szCs w:val="28"/>
          <w:lang w:val="nl-NL"/>
        </w:rPr>
        <w:t>(Đính kèm dự thảo Nghị quyết)</w:t>
      </w:r>
    </w:p>
    <w:p w14:paraId="1B5BC939" w14:textId="77777777" w:rsidR="00C10C55" w:rsidRDefault="00C10C55" w:rsidP="00D527D8">
      <w:pPr>
        <w:spacing w:after="120"/>
        <w:ind w:firstLine="650"/>
        <w:jc w:val="both"/>
        <w:rPr>
          <w:rFonts w:ascii="Times New Roman" w:hAnsi="Times New Roman"/>
          <w:spacing w:val="6"/>
          <w:sz w:val="27"/>
          <w:szCs w:val="27"/>
          <w:lang w:val="nl-NL"/>
        </w:rPr>
      </w:pPr>
    </w:p>
    <w:tbl>
      <w:tblPr>
        <w:tblW w:w="9181" w:type="dxa"/>
        <w:tblInd w:w="-72" w:type="dxa"/>
        <w:tblLook w:val="01E0" w:firstRow="1" w:lastRow="1" w:firstColumn="1" w:lastColumn="1" w:noHBand="0" w:noVBand="0"/>
      </w:tblPr>
      <w:tblGrid>
        <w:gridCol w:w="4796"/>
        <w:gridCol w:w="4385"/>
      </w:tblGrid>
      <w:tr w:rsidR="007A7DD8" w:rsidRPr="009357CB" w14:paraId="7D473DAC" w14:textId="77777777" w:rsidTr="007A7DD8">
        <w:tc>
          <w:tcPr>
            <w:tcW w:w="4796" w:type="dxa"/>
          </w:tcPr>
          <w:p w14:paraId="4E03CC72" w14:textId="77777777" w:rsidR="007A7DD8" w:rsidRPr="009357CB" w:rsidRDefault="007A7DD8" w:rsidP="00DF2EAD">
            <w:pPr>
              <w:tabs>
                <w:tab w:val="center" w:pos="993"/>
                <w:tab w:val="center" w:pos="6516"/>
              </w:tabs>
              <w:jc w:val="both"/>
              <w:rPr>
                <w:rFonts w:ascii="Times New Roman" w:hAnsi="Times New Roman"/>
                <w:b/>
                <w:i/>
                <w:sz w:val="24"/>
                <w:lang w:val="nl-NL"/>
              </w:rPr>
            </w:pPr>
            <w:r w:rsidRPr="009357CB">
              <w:rPr>
                <w:rFonts w:ascii="Times New Roman" w:hAnsi="Times New Roman"/>
                <w:b/>
                <w:i/>
                <w:sz w:val="24"/>
                <w:lang w:val="nl-NL"/>
              </w:rPr>
              <w:t>Nơi nhận:</w:t>
            </w:r>
          </w:p>
          <w:p w14:paraId="02C70F3A" w14:textId="77777777" w:rsidR="007A7DD8" w:rsidRPr="009357CB" w:rsidRDefault="007A7DD8" w:rsidP="007A7DD8">
            <w:pPr>
              <w:pStyle w:val="BodyTextIndent"/>
              <w:numPr>
                <w:ilvl w:val="0"/>
                <w:numId w:val="9"/>
              </w:numPr>
              <w:spacing w:after="0"/>
              <w:ind w:left="0" w:hanging="180"/>
              <w:rPr>
                <w:sz w:val="22"/>
                <w:szCs w:val="22"/>
              </w:rPr>
            </w:pPr>
            <w:r w:rsidRPr="009357CB">
              <w:rPr>
                <w:sz w:val="22"/>
                <w:szCs w:val="22"/>
              </w:rPr>
              <w:lastRenderedPageBreak/>
              <w:t>- Như trên;</w:t>
            </w:r>
          </w:p>
          <w:p w14:paraId="299FE76F" w14:textId="77777777" w:rsidR="007A7DD8" w:rsidRPr="009357CB" w:rsidRDefault="007A7DD8" w:rsidP="007A7DD8">
            <w:pPr>
              <w:pStyle w:val="BodyTextIndent"/>
              <w:numPr>
                <w:ilvl w:val="0"/>
                <w:numId w:val="9"/>
              </w:numPr>
              <w:spacing w:after="0"/>
              <w:ind w:left="0" w:hanging="180"/>
              <w:rPr>
                <w:sz w:val="22"/>
                <w:szCs w:val="22"/>
              </w:rPr>
            </w:pPr>
            <w:r w:rsidRPr="009357CB">
              <w:rPr>
                <w:sz w:val="22"/>
                <w:szCs w:val="22"/>
              </w:rPr>
              <w:t xml:space="preserve">- </w:t>
            </w:r>
            <w:r w:rsidRPr="009357CB">
              <w:rPr>
                <w:sz w:val="22"/>
                <w:szCs w:val="22"/>
                <w:lang w:val="vi-VN"/>
              </w:rPr>
              <w:t>TT.TU, TT.HĐND tỉnh;</w:t>
            </w:r>
          </w:p>
          <w:p w14:paraId="767E4C1D" w14:textId="77777777" w:rsidR="007A7DD8" w:rsidRPr="009357CB" w:rsidRDefault="007A7DD8" w:rsidP="00DF2EAD">
            <w:pPr>
              <w:ind w:hanging="70"/>
              <w:jc w:val="both"/>
              <w:rPr>
                <w:rFonts w:ascii="Times New Roman" w:hAnsi="Times New Roman"/>
                <w:sz w:val="22"/>
                <w:szCs w:val="22"/>
                <w:lang w:val="nl-NL"/>
              </w:rPr>
            </w:pPr>
            <w:r w:rsidRPr="009357CB">
              <w:rPr>
                <w:rFonts w:ascii="Times New Roman" w:hAnsi="Times New Roman"/>
                <w:sz w:val="22"/>
                <w:szCs w:val="22"/>
                <w:lang w:val="nl-NL"/>
              </w:rPr>
              <w:t>- Ban Pháp chế, HĐND tỉnh;</w:t>
            </w:r>
          </w:p>
          <w:p w14:paraId="663AED9E" w14:textId="77777777" w:rsidR="007A7DD8" w:rsidRPr="009357CB" w:rsidRDefault="007A7DD8" w:rsidP="00DF2EAD">
            <w:pPr>
              <w:ind w:hanging="70"/>
              <w:jc w:val="both"/>
              <w:rPr>
                <w:rFonts w:ascii="Times New Roman" w:hAnsi="Times New Roman"/>
                <w:sz w:val="22"/>
                <w:szCs w:val="22"/>
                <w:lang w:val="vi-VN"/>
              </w:rPr>
            </w:pPr>
            <w:r w:rsidRPr="009357CB">
              <w:rPr>
                <w:rFonts w:ascii="Times New Roman" w:hAnsi="Times New Roman"/>
                <w:sz w:val="22"/>
                <w:szCs w:val="22"/>
                <w:lang w:val="vi-VN"/>
              </w:rPr>
              <w:t>- Đại biểu HĐND tỉnh;</w:t>
            </w:r>
          </w:p>
          <w:p w14:paraId="7EAFF2A7" w14:textId="77777777" w:rsidR="007A7DD8" w:rsidRPr="009357CB" w:rsidRDefault="007A7DD8" w:rsidP="00DF2EAD">
            <w:pPr>
              <w:ind w:hanging="70"/>
              <w:jc w:val="both"/>
              <w:rPr>
                <w:rFonts w:ascii="Times New Roman" w:hAnsi="Times New Roman"/>
                <w:sz w:val="22"/>
                <w:szCs w:val="22"/>
                <w:lang w:val="vi-VN"/>
              </w:rPr>
            </w:pPr>
            <w:r w:rsidRPr="009357CB">
              <w:rPr>
                <w:rFonts w:ascii="Times New Roman" w:hAnsi="Times New Roman"/>
                <w:sz w:val="22"/>
                <w:szCs w:val="22"/>
                <w:lang w:val="vi-VN"/>
              </w:rPr>
              <w:t>- Các thành viên UBND tỉnh;</w:t>
            </w:r>
          </w:p>
          <w:p w14:paraId="3EFCE82E" w14:textId="77777777" w:rsidR="007A7DD8" w:rsidRPr="009357CB" w:rsidRDefault="007A7DD8" w:rsidP="00DF2EAD">
            <w:pPr>
              <w:ind w:hanging="70"/>
              <w:jc w:val="both"/>
              <w:rPr>
                <w:rFonts w:ascii="Times New Roman" w:hAnsi="Times New Roman"/>
                <w:sz w:val="22"/>
                <w:szCs w:val="22"/>
                <w:lang w:val="vi-VN"/>
              </w:rPr>
            </w:pPr>
            <w:r w:rsidRPr="009357CB">
              <w:rPr>
                <w:rFonts w:ascii="Times New Roman" w:hAnsi="Times New Roman"/>
                <w:sz w:val="22"/>
                <w:szCs w:val="22"/>
                <w:lang w:val="vi-VN"/>
              </w:rPr>
              <w:t>- Sở Nội vụ, Sở Tài chính;</w:t>
            </w:r>
          </w:p>
          <w:p w14:paraId="0763FBC4" w14:textId="68CB12C4" w:rsidR="007A7DD8" w:rsidRPr="009357CB" w:rsidRDefault="007A7DD8" w:rsidP="007A7DD8">
            <w:pPr>
              <w:pStyle w:val="BodyTextIndent"/>
              <w:numPr>
                <w:ilvl w:val="0"/>
                <w:numId w:val="9"/>
              </w:numPr>
              <w:spacing w:after="0"/>
              <w:ind w:left="0" w:hanging="180"/>
              <w:rPr>
                <w:sz w:val="22"/>
                <w:szCs w:val="22"/>
              </w:rPr>
            </w:pPr>
            <w:r>
              <w:rPr>
                <w:sz w:val="22"/>
                <w:szCs w:val="22"/>
              </w:rPr>
              <w:t>- Lưu:VT,</w:t>
            </w:r>
            <w:r w:rsidR="00D778C2">
              <w:rPr>
                <w:sz w:val="22"/>
                <w:szCs w:val="22"/>
              </w:rPr>
              <w:t xml:space="preserve"> </w:t>
            </w:r>
            <w:r w:rsidR="009B770E">
              <w:rPr>
                <w:sz w:val="22"/>
                <w:szCs w:val="22"/>
              </w:rPr>
              <w:t>NC</w:t>
            </w:r>
            <w:r>
              <w:rPr>
                <w:sz w:val="22"/>
                <w:szCs w:val="22"/>
              </w:rPr>
              <w:t>T</w:t>
            </w:r>
            <w:r w:rsidR="009B770E">
              <w:rPr>
                <w:sz w:val="22"/>
                <w:szCs w:val="22"/>
              </w:rPr>
              <w:t>H</w:t>
            </w:r>
            <w:r w:rsidRPr="009357CB">
              <w:rPr>
                <w:sz w:val="22"/>
                <w:szCs w:val="22"/>
              </w:rPr>
              <w:t>.</w:t>
            </w:r>
          </w:p>
          <w:p w14:paraId="21BE3385" w14:textId="77777777" w:rsidR="007A7DD8" w:rsidRPr="00DD44FC" w:rsidRDefault="007A7DD8" w:rsidP="007A7DD8">
            <w:pPr>
              <w:pStyle w:val="BodyTextIndent"/>
              <w:numPr>
                <w:ilvl w:val="0"/>
                <w:numId w:val="9"/>
              </w:numPr>
              <w:spacing w:after="0"/>
              <w:ind w:left="0" w:hanging="180"/>
              <w:rPr>
                <w:sz w:val="22"/>
                <w:szCs w:val="22"/>
              </w:rPr>
            </w:pPr>
          </w:p>
        </w:tc>
        <w:tc>
          <w:tcPr>
            <w:tcW w:w="4385" w:type="dxa"/>
          </w:tcPr>
          <w:p w14:paraId="75B627D7" w14:textId="77777777" w:rsidR="00914741" w:rsidRPr="00914741" w:rsidRDefault="00914741" w:rsidP="00914741">
            <w:pPr>
              <w:pStyle w:val="CommentText"/>
              <w:jc w:val="center"/>
              <w:rPr>
                <w:rFonts w:ascii="Times New Roman" w:hAnsi="Times New Roman"/>
                <w:b/>
                <w:sz w:val="28"/>
                <w:szCs w:val="28"/>
                <w:lang w:val="nl-NL"/>
              </w:rPr>
            </w:pPr>
            <w:r w:rsidRPr="00914741">
              <w:rPr>
                <w:rFonts w:ascii="Times New Roman" w:hAnsi="Times New Roman"/>
                <w:b/>
                <w:sz w:val="28"/>
                <w:szCs w:val="28"/>
                <w:lang w:val="nl-NL"/>
              </w:rPr>
              <w:lastRenderedPageBreak/>
              <w:t>TM. ỦY BAN NHÂN DÂN</w:t>
            </w:r>
          </w:p>
          <w:p w14:paraId="68235A17" w14:textId="3218CFFE" w:rsidR="00914741" w:rsidRPr="00914741" w:rsidRDefault="00914741" w:rsidP="00914741">
            <w:pPr>
              <w:pStyle w:val="CommentText"/>
              <w:jc w:val="center"/>
              <w:rPr>
                <w:sz w:val="28"/>
                <w:szCs w:val="28"/>
              </w:rPr>
            </w:pPr>
            <w:r w:rsidRPr="00914741">
              <w:rPr>
                <w:rFonts w:ascii="Times New Roman" w:hAnsi="Times New Roman"/>
                <w:b/>
                <w:sz w:val="28"/>
                <w:szCs w:val="28"/>
                <w:lang w:val="nl-NL"/>
              </w:rPr>
              <w:lastRenderedPageBreak/>
              <w:t>CHỦ TỊCH</w:t>
            </w:r>
          </w:p>
          <w:p w14:paraId="47896728" w14:textId="61F456E3" w:rsidR="007A7DD8" w:rsidRPr="00914741" w:rsidRDefault="007A7DD8" w:rsidP="00914741">
            <w:pPr>
              <w:tabs>
                <w:tab w:val="center" w:pos="6516"/>
              </w:tabs>
              <w:jc w:val="center"/>
              <w:rPr>
                <w:rFonts w:ascii="Times New Roman" w:hAnsi="Times New Roman"/>
                <w:strike/>
                <w:sz w:val="28"/>
                <w:szCs w:val="28"/>
                <w:lang w:val="nl-NL"/>
              </w:rPr>
            </w:pPr>
          </w:p>
        </w:tc>
      </w:tr>
    </w:tbl>
    <w:p w14:paraId="5290861B" w14:textId="323452FA" w:rsidR="00796153" w:rsidRDefault="00796153" w:rsidP="00561636">
      <w:pPr>
        <w:rPr>
          <w:rFonts w:ascii="Times New Roman" w:hAnsi="Times New Roman"/>
        </w:rPr>
      </w:pPr>
    </w:p>
    <w:p w14:paraId="1C602095" w14:textId="4673E7F5" w:rsidR="00125831" w:rsidRDefault="00125831" w:rsidP="00561636">
      <w:pPr>
        <w:rPr>
          <w:rFonts w:ascii="Times New Roman" w:hAnsi="Times New Roman"/>
        </w:rPr>
      </w:pPr>
    </w:p>
    <w:p w14:paraId="67968DD3" w14:textId="2B4DF585" w:rsidR="00125831" w:rsidRDefault="00125831" w:rsidP="00561636">
      <w:pPr>
        <w:rPr>
          <w:rFonts w:ascii="Times New Roman" w:hAnsi="Times New Roman"/>
        </w:rPr>
      </w:pPr>
    </w:p>
    <w:p w14:paraId="68D0C568" w14:textId="77967DB6" w:rsidR="00125831" w:rsidRDefault="00125831" w:rsidP="00561636">
      <w:pPr>
        <w:rPr>
          <w:rFonts w:ascii="Times New Roman" w:hAnsi="Times New Roman"/>
        </w:rPr>
      </w:pPr>
    </w:p>
    <w:p w14:paraId="6361A56D" w14:textId="492DD3A3" w:rsidR="00125831" w:rsidRDefault="00125831" w:rsidP="00561636">
      <w:pPr>
        <w:rPr>
          <w:rFonts w:ascii="Times New Roman" w:hAnsi="Times New Roman"/>
        </w:rPr>
      </w:pPr>
    </w:p>
    <w:p w14:paraId="7E1CF5D8" w14:textId="289E6EA5" w:rsidR="00125831" w:rsidRDefault="00125831" w:rsidP="00561636">
      <w:pPr>
        <w:rPr>
          <w:rFonts w:ascii="Times New Roman" w:hAnsi="Times New Roman"/>
        </w:rPr>
      </w:pPr>
    </w:p>
    <w:p w14:paraId="6107666A" w14:textId="1A335129" w:rsidR="00125831" w:rsidRDefault="00125831" w:rsidP="00561636">
      <w:pPr>
        <w:rPr>
          <w:rFonts w:ascii="Times New Roman" w:hAnsi="Times New Roman"/>
        </w:rPr>
      </w:pPr>
    </w:p>
    <w:p w14:paraId="3DBD4DD6" w14:textId="3F3C7A62" w:rsidR="00125831" w:rsidRDefault="00125831" w:rsidP="00561636">
      <w:pPr>
        <w:rPr>
          <w:rFonts w:ascii="Times New Roman" w:hAnsi="Times New Roman"/>
        </w:rPr>
      </w:pPr>
    </w:p>
    <w:p w14:paraId="0E2FCFFB" w14:textId="37811BEF" w:rsidR="00125831" w:rsidRDefault="00125831" w:rsidP="00561636">
      <w:pPr>
        <w:rPr>
          <w:rFonts w:ascii="Times New Roman" w:hAnsi="Times New Roman"/>
        </w:rPr>
      </w:pPr>
    </w:p>
    <w:p w14:paraId="6F196EA5" w14:textId="396A5458" w:rsidR="00125831" w:rsidRDefault="00125831" w:rsidP="00561636">
      <w:pPr>
        <w:rPr>
          <w:rFonts w:ascii="Times New Roman" w:hAnsi="Times New Roman"/>
        </w:rPr>
      </w:pPr>
    </w:p>
    <w:p w14:paraId="3F328A83" w14:textId="7F6BC1C1" w:rsidR="00125831" w:rsidRDefault="00125831" w:rsidP="00561636">
      <w:pPr>
        <w:rPr>
          <w:rFonts w:ascii="Times New Roman" w:hAnsi="Times New Roman"/>
        </w:rPr>
      </w:pPr>
    </w:p>
    <w:p w14:paraId="63F50AD0" w14:textId="6EB9227D" w:rsidR="00125831" w:rsidRDefault="00125831" w:rsidP="00561636">
      <w:pPr>
        <w:rPr>
          <w:rFonts w:ascii="Times New Roman" w:hAnsi="Times New Roman"/>
        </w:rPr>
      </w:pPr>
    </w:p>
    <w:p w14:paraId="4F6D0727" w14:textId="07178127" w:rsidR="00125831" w:rsidRDefault="00125831" w:rsidP="00561636">
      <w:pPr>
        <w:rPr>
          <w:rFonts w:ascii="Times New Roman" w:hAnsi="Times New Roman"/>
        </w:rPr>
      </w:pPr>
    </w:p>
    <w:p w14:paraId="2BC25C95" w14:textId="2205EDF9" w:rsidR="00125831" w:rsidRDefault="00125831" w:rsidP="00561636">
      <w:pPr>
        <w:rPr>
          <w:rFonts w:ascii="Times New Roman" w:hAnsi="Times New Roman"/>
        </w:rPr>
      </w:pPr>
    </w:p>
    <w:p w14:paraId="5887373B" w14:textId="2958FE6E" w:rsidR="00125831" w:rsidRDefault="00125831" w:rsidP="00561636">
      <w:pPr>
        <w:rPr>
          <w:rFonts w:ascii="Times New Roman" w:hAnsi="Times New Roman"/>
        </w:rPr>
      </w:pPr>
    </w:p>
    <w:p w14:paraId="562581CC" w14:textId="68DDF81D" w:rsidR="00125831" w:rsidRDefault="00125831" w:rsidP="00561636">
      <w:pPr>
        <w:rPr>
          <w:rFonts w:ascii="Times New Roman" w:hAnsi="Times New Roman"/>
        </w:rPr>
      </w:pPr>
    </w:p>
    <w:p w14:paraId="2684523E" w14:textId="4BA4C10E" w:rsidR="00125831" w:rsidRDefault="00125831" w:rsidP="00561636">
      <w:pPr>
        <w:rPr>
          <w:rFonts w:ascii="Times New Roman" w:hAnsi="Times New Roman"/>
        </w:rPr>
      </w:pPr>
    </w:p>
    <w:p w14:paraId="0A8F1BD8" w14:textId="23BAD463" w:rsidR="00125831" w:rsidRDefault="00125831" w:rsidP="00561636">
      <w:pPr>
        <w:rPr>
          <w:rFonts w:ascii="Times New Roman" w:hAnsi="Times New Roman"/>
        </w:rPr>
      </w:pPr>
    </w:p>
    <w:p w14:paraId="5172ACFC" w14:textId="4844CA1A" w:rsidR="00125831" w:rsidRDefault="00125831" w:rsidP="00561636">
      <w:pPr>
        <w:rPr>
          <w:rFonts w:ascii="Times New Roman" w:hAnsi="Times New Roman"/>
        </w:rPr>
      </w:pPr>
    </w:p>
    <w:p w14:paraId="120A1333" w14:textId="7EB33F2C" w:rsidR="00125831" w:rsidRDefault="00125831" w:rsidP="00561636">
      <w:pPr>
        <w:rPr>
          <w:rFonts w:ascii="Times New Roman" w:hAnsi="Times New Roman"/>
        </w:rPr>
      </w:pPr>
    </w:p>
    <w:p w14:paraId="3D8B7B56" w14:textId="48019DA0" w:rsidR="00125831" w:rsidRDefault="00125831" w:rsidP="00561636">
      <w:pPr>
        <w:rPr>
          <w:rFonts w:ascii="Times New Roman" w:hAnsi="Times New Roman"/>
        </w:rPr>
      </w:pPr>
    </w:p>
    <w:p w14:paraId="0108D327" w14:textId="177EB5F2" w:rsidR="00125831" w:rsidRDefault="00125831" w:rsidP="00561636">
      <w:pPr>
        <w:rPr>
          <w:rFonts w:ascii="Times New Roman" w:hAnsi="Times New Roman"/>
        </w:rPr>
      </w:pPr>
    </w:p>
    <w:p w14:paraId="7316BAEF" w14:textId="6E5AFC79" w:rsidR="00125831" w:rsidRDefault="00125831" w:rsidP="00561636">
      <w:pPr>
        <w:rPr>
          <w:rFonts w:ascii="Times New Roman" w:hAnsi="Times New Roman"/>
        </w:rPr>
      </w:pPr>
    </w:p>
    <w:p w14:paraId="3394AF22" w14:textId="43F9929E" w:rsidR="00125831" w:rsidRDefault="00125831" w:rsidP="00561636">
      <w:pPr>
        <w:rPr>
          <w:rFonts w:ascii="Times New Roman" w:hAnsi="Times New Roman"/>
        </w:rPr>
      </w:pPr>
    </w:p>
    <w:p w14:paraId="587A8626" w14:textId="111AF238" w:rsidR="00125831" w:rsidRDefault="00125831" w:rsidP="00561636">
      <w:pPr>
        <w:rPr>
          <w:rFonts w:ascii="Times New Roman" w:hAnsi="Times New Roman"/>
        </w:rPr>
      </w:pPr>
    </w:p>
    <w:p w14:paraId="51CB008C" w14:textId="6B946B02" w:rsidR="00125831" w:rsidRDefault="00125831" w:rsidP="00561636">
      <w:pPr>
        <w:rPr>
          <w:rFonts w:ascii="Times New Roman" w:hAnsi="Times New Roman"/>
        </w:rPr>
      </w:pPr>
    </w:p>
    <w:p w14:paraId="37DA1334" w14:textId="472C00BC" w:rsidR="00125831" w:rsidRDefault="00125831" w:rsidP="00561636">
      <w:pPr>
        <w:rPr>
          <w:rFonts w:ascii="Times New Roman" w:hAnsi="Times New Roman"/>
        </w:rPr>
      </w:pPr>
    </w:p>
    <w:p w14:paraId="7E250229" w14:textId="59553775" w:rsidR="00125831" w:rsidRDefault="00125831" w:rsidP="00561636">
      <w:pPr>
        <w:rPr>
          <w:rFonts w:ascii="Times New Roman" w:hAnsi="Times New Roman"/>
        </w:rPr>
      </w:pPr>
    </w:p>
    <w:p w14:paraId="353D710D" w14:textId="6296BBDE" w:rsidR="00125831" w:rsidRDefault="00125831" w:rsidP="00561636">
      <w:pPr>
        <w:rPr>
          <w:rFonts w:ascii="Times New Roman" w:hAnsi="Times New Roman"/>
        </w:rPr>
      </w:pPr>
    </w:p>
    <w:p w14:paraId="4BB20E76" w14:textId="50C849BE" w:rsidR="00125831" w:rsidRDefault="00125831" w:rsidP="00561636">
      <w:pPr>
        <w:rPr>
          <w:rFonts w:ascii="Times New Roman" w:hAnsi="Times New Roman"/>
        </w:rPr>
      </w:pPr>
    </w:p>
    <w:p w14:paraId="2EC1EDBE" w14:textId="32F6AC8E" w:rsidR="0073007C" w:rsidRDefault="0073007C" w:rsidP="00561636">
      <w:pPr>
        <w:rPr>
          <w:rFonts w:ascii="Times New Roman" w:hAnsi="Times New Roman"/>
        </w:rPr>
      </w:pPr>
    </w:p>
    <w:p w14:paraId="3C469B54" w14:textId="239ACD83" w:rsidR="0073007C" w:rsidRDefault="0073007C" w:rsidP="00561636">
      <w:pPr>
        <w:rPr>
          <w:rFonts w:ascii="Times New Roman" w:hAnsi="Times New Roman"/>
        </w:rPr>
      </w:pPr>
    </w:p>
    <w:p w14:paraId="04CAE18D" w14:textId="62453C6B" w:rsidR="0073007C" w:rsidRDefault="0073007C" w:rsidP="00561636">
      <w:pPr>
        <w:rPr>
          <w:rFonts w:ascii="Times New Roman" w:hAnsi="Times New Roman"/>
        </w:rPr>
      </w:pPr>
    </w:p>
    <w:p w14:paraId="152BCEB5" w14:textId="77777777" w:rsidR="0073007C" w:rsidRDefault="0073007C" w:rsidP="00561636">
      <w:pPr>
        <w:rPr>
          <w:rFonts w:ascii="Times New Roman" w:hAnsi="Times New Roman"/>
        </w:rPr>
      </w:pPr>
    </w:p>
    <w:p w14:paraId="192AAB77" w14:textId="6C899E8A" w:rsidR="00125831" w:rsidRDefault="00125831" w:rsidP="00561636">
      <w:pPr>
        <w:rPr>
          <w:rFonts w:ascii="Times New Roman" w:hAnsi="Times New Roman"/>
        </w:rPr>
      </w:pPr>
    </w:p>
    <w:p w14:paraId="7694069F" w14:textId="1BDE4931" w:rsidR="00125831" w:rsidRDefault="00125831" w:rsidP="00561636">
      <w:pPr>
        <w:rPr>
          <w:rFonts w:ascii="Times New Roman" w:hAnsi="Times New Roman"/>
        </w:rPr>
      </w:pPr>
    </w:p>
    <w:p w14:paraId="39AA9D04" w14:textId="4C937522" w:rsidR="0073007C" w:rsidRDefault="0073007C" w:rsidP="00561636">
      <w:pPr>
        <w:rPr>
          <w:rFonts w:ascii="Times New Roman" w:hAnsi="Times New Roman"/>
        </w:rPr>
      </w:pPr>
    </w:p>
    <w:p w14:paraId="50018480" w14:textId="32910C1A" w:rsidR="0073007C" w:rsidRDefault="0073007C" w:rsidP="00561636">
      <w:pPr>
        <w:rPr>
          <w:rFonts w:ascii="Times New Roman" w:hAnsi="Times New Roman"/>
        </w:rPr>
      </w:pPr>
    </w:p>
    <w:p w14:paraId="018A15E5" w14:textId="6134F905" w:rsidR="0073007C" w:rsidRDefault="0073007C" w:rsidP="00561636">
      <w:pPr>
        <w:rPr>
          <w:rFonts w:ascii="Times New Roman" w:hAnsi="Times New Roman"/>
        </w:rPr>
      </w:pPr>
    </w:p>
    <w:p w14:paraId="48422C2D" w14:textId="77777777" w:rsidR="0073007C" w:rsidRDefault="0073007C" w:rsidP="00561636">
      <w:pPr>
        <w:rPr>
          <w:rFonts w:ascii="Times New Roman" w:hAnsi="Times New Roman"/>
        </w:rPr>
      </w:pPr>
      <w:bookmarkStart w:id="0" w:name="_GoBack"/>
      <w:bookmarkEnd w:id="0"/>
    </w:p>
    <w:tbl>
      <w:tblPr>
        <w:tblW w:w="9498" w:type="dxa"/>
        <w:tblInd w:w="-34" w:type="dxa"/>
        <w:tblBorders>
          <w:top w:val="nil"/>
          <w:bottom w:val="nil"/>
          <w:insideH w:val="nil"/>
          <w:insideV w:val="nil"/>
        </w:tblBorders>
        <w:tblCellMar>
          <w:left w:w="0" w:type="dxa"/>
          <w:right w:w="0" w:type="dxa"/>
        </w:tblCellMar>
        <w:tblLook w:val="04A0" w:firstRow="1" w:lastRow="0" w:firstColumn="1" w:lastColumn="0" w:noHBand="0" w:noVBand="1"/>
      </w:tblPr>
      <w:tblGrid>
        <w:gridCol w:w="3119"/>
        <w:gridCol w:w="6379"/>
      </w:tblGrid>
      <w:tr w:rsidR="00125831" w:rsidRPr="00FC491D" w14:paraId="57641DFA" w14:textId="77777777" w:rsidTr="00807220">
        <w:tc>
          <w:tcPr>
            <w:tcW w:w="3119" w:type="dxa"/>
            <w:tcBorders>
              <w:top w:val="nil"/>
              <w:left w:val="nil"/>
              <w:bottom w:val="nil"/>
              <w:right w:val="nil"/>
              <w:tl2br w:val="nil"/>
              <w:tr2bl w:val="nil"/>
            </w:tcBorders>
            <w:shd w:val="clear" w:color="auto" w:fill="auto"/>
            <w:tcMar>
              <w:top w:w="0" w:type="dxa"/>
              <w:left w:w="108" w:type="dxa"/>
              <w:bottom w:w="0" w:type="dxa"/>
              <w:right w:w="108" w:type="dxa"/>
            </w:tcMar>
          </w:tcPr>
          <w:p w14:paraId="3C09E89A" w14:textId="2C2EDD29" w:rsidR="00125831" w:rsidRPr="00FC491D" w:rsidRDefault="00125831" w:rsidP="00807220">
            <w:pPr>
              <w:jc w:val="center"/>
              <w:rPr>
                <w:szCs w:val="26"/>
              </w:rPr>
            </w:pPr>
            <w:r w:rsidRPr="00FC491D">
              <w:rPr>
                <w:b/>
                <w:bCs/>
                <w:noProof/>
                <w:szCs w:val="26"/>
              </w:rPr>
              <w:lastRenderedPageBreak/>
              <mc:AlternateContent>
                <mc:Choice Requires="wps">
                  <w:drawing>
                    <wp:anchor distT="0" distB="0" distL="114300" distR="114300" simplePos="0" relativeHeight="251661312" behindDoc="0" locked="0" layoutInCell="1" allowOverlap="1" wp14:anchorId="57A0DB1E" wp14:editId="500D6029">
                      <wp:simplePos x="0" y="0"/>
                      <wp:positionH relativeFrom="column">
                        <wp:posOffset>647700</wp:posOffset>
                      </wp:positionH>
                      <wp:positionV relativeFrom="paragraph">
                        <wp:posOffset>486410</wp:posOffset>
                      </wp:positionV>
                      <wp:extent cx="590550" cy="0"/>
                      <wp:effectExtent l="10795" t="5715" r="8255" b="1333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2297DF" id="Straight Arrow Connector 7" o:spid="_x0000_s1026" type="#_x0000_t32" style="position:absolute;margin-left:51pt;margin-top:38.3pt;width:4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"/>
                  </w:pict>
                </mc:Fallback>
              </mc:AlternateContent>
            </w:r>
            <w:r w:rsidRPr="00FC491D">
              <w:rPr>
                <w:b/>
                <w:bCs/>
                <w:szCs w:val="26"/>
              </w:rPr>
              <w:t>HỘI ĐỒNG NHÂN DÂN</w:t>
            </w:r>
            <w:r w:rsidRPr="00FC491D">
              <w:rPr>
                <w:szCs w:val="26"/>
              </w:rPr>
              <w:br/>
            </w:r>
            <w:r w:rsidRPr="00FC491D">
              <w:rPr>
                <w:b/>
                <w:bCs/>
                <w:szCs w:val="26"/>
                <w:lang w:val="id-ID"/>
              </w:rPr>
              <w:t xml:space="preserve">TỈNH </w:t>
            </w:r>
            <w:r w:rsidRPr="00FC491D">
              <w:rPr>
                <w:b/>
                <w:bCs/>
                <w:szCs w:val="26"/>
              </w:rPr>
              <w:t>HẬU GIANG</w:t>
            </w:r>
            <w:r w:rsidRPr="00FC491D">
              <w:rPr>
                <w:szCs w:val="26"/>
              </w:rPr>
              <w:br/>
            </w:r>
          </w:p>
        </w:tc>
        <w:tc>
          <w:tcPr>
            <w:tcW w:w="6379" w:type="dxa"/>
            <w:tcBorders>
              <w:top w:val="nil"/>
              <w:left w:val="nil"/>
              <w:bottom w:val="nil"/>
              <w:right w:val="nil"/>
              <w:tl2br w:val="nil"/>
              <w:tr2bl w:val="nil"/>
            </w:tcBorders>
            <w:shd w:val="clear" w:color="auto" w:fill="auto"/>
            <w:tcMar>
              <w:top w:w="0" w:type="dxa"/>
              <w:left w:w="108" w:type="dxa"/>
              <w:bottom w:w="0" w:type="dxa"/>
              <w:right w:w="108" w:type="dxa"/>
            </w:tcMar>
          </w:tcPr>
          <w:p w14:paraId="632D2EAA" w14:textId="5FB99CB5" w:rsidR="00125831" w:rsidRPr="00FC491D" w:rsidRDefault="00125831" w:rsidP="00807220">
            <w:pPr>
              <w:ind w:firstLine="34"/>
              <w:jc w:val="center"/>
              <w:rPr>
                <w:szCs w:val="28"/>
              </w:rPr>
            </w:pPr>
            <w:r w:rsidRPr="00FC491D">
              <w:rPr>
                <w:b/>
                <w:bCs/>
                <w:noProof/>
                <w:szCs w:val="26"/>
              </w:rPr>
              <mc:AlternateContent>
                <mc:Choice Requires="wps">
                  <w:drawing>
                    <wp:anchor distT="0" distB="0" distL="114300" distR="114300" simplePos="0" relativeHeight="251660288" behindDoc="0" locked="0" layoutInCell="1" allowOverlap="1" wp14:anchorId="5102F992" wp14:editId="5A6B416B">
                      <wp:simplePos x="0" y="0"/>
                      <wp:positionH relativeFrom="column">
                        <wp:posOffset>858520</wp:posOffset>
                      </wp:positionH>
                      <wp:positionV relativeFrom="paragraph">
                        <wp:posOffset>494665</wp:posOffset>
                      </wp:positionV>
                      <wp:extent cx="2238375" cy="0"/>
                      <wp:effectExtent l="11430" t="13970" r="7620" b="508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624EB3" id="Straight Arrow Connector 6" o:spid="_x0000_s1026" type="#_x0000_t32" style="position:absolute;margin-left:67.6pt;margin-top:38.95pt;width:176.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"/>
                  </w:pict>
                </mc:Fallback>
              </mc:AlternateContent>
            </w:r>
            <w:r w:rsidRPr="00FC491D">
              <w:rPr>
                <w:b/>
                <w:bCs/>
                <w:szCs w:val="26"/>
              </w:rPr>
              <w:t>CỘNG HÒA XÃ HỘI CHỦ NGHĨA VIỆT NAM</w:t>
            </w:r>
            <w:r w:rsidRPr="00FC491D">
              <w:rPr>
                <w:b/>
                <w:bCs/>
                <w:szCs w:val="28"/>
              </w:rPr>
              <w:br/>
              <w:t xml:space="preserve">Độc lập - Tự do - Hạnh phúc </w:t>
            </w:r>
            <w:r w:rsidRPr="00FC491D">
              <w:rPr>
                <w:b/>
                <w:bCs/>
                <w:szCs w:val="28"/>
              </w:rPr>
              <w:br/>
            </w:r>
          </w:p>
        </w:tc>
      </w:tr>
      <w:tr w:rsidR="00125831" w:rsidRPr="00FC491D" w14:paraId="1B6187FA" w14:textId="77777777" w:rsidTr="00807220">
        <w:tblPrEx>
          <w:tblBorders>
            <w:top w:val="none" w:sz="0" w:space="0" w:color="auto"/>
            <w:bottom w:val="none" w:sz="0" w:space="0" w:color="auto"/>
            <w:insideH w:val="none" w:sz="0" w:space="0" w:color="auto"/>
            <w:insideV w:val="none" w:sz="0" w:space="0" w:color="auto"/>
          </w:tblBorders>
        </w:tblPrEx>
        <w:tc>
          <w:tcPr>
            <w:tcW w:w="3119" w:type="dxa"/>
            <w:tcBorders>
              <w:top w:val="nil"/>
              <w:left w:val="nil"/>
              <w:bottom w:val="nil"/>
              <w:right w:val="nil"/>
              <w:tl2br w:val="nil"/>
              <w:tr2bl w:val="nil"/>
            </w:tcBorders>
            <w:shd w:val="clear" w:color="auto" w:fill="auto"/>
            <w:tcMar>
              <w:top w:w="0" w:type="dxa"/>
              <w:left w:w="108" w:type="dxa"/>
              <w:bottom w:w="0" w:type="dxa"/>
              <w:right w:w="108" w:type="dxa"/>
            </w:tcMar>
          </w:tcPr>
          <w:p w14:paraId="36DEE114" w14:textId="77777777" w:rsidR="00125831" w:rsidRPr="00FC491D" w:rsidRDefault="00125831" w:rsidP="00807220">
            <w:pPr>
              <w:rPr>
                <w:szCs w:val="26"/>
              </w:rPr>
            </w:pPr>
            <w:r w:rsidRPr="00FC491D">
              <w:rPr>
                <w:szCs w:val="26"/>
              </w:rPr>
              <w:t>Số:      /2023/NQ-HĐND</w:t>
            </w:r>
          </w:p>
        </w:tc>
        <w:tc>
          <w:tcPr>
            <w:tcW w:w="6379" w:type="dxa"/>
            <w:tcBorders>
              <w:top w:val="nil"/>
              <w:left w:val="nil"/>
              <w:bottom w:val="nil"/>
              <w:right w:val="nil"/>
              <w:tl2br w:val="nil"/>
              <w:tr2bl w:val="nil"/>
            </w:tcBorders>
            <w:shd w:val="clear" w:color="auto" w:fill="auto"/>
            <w:tcMar>
              <w:top w:w="0" w:type="dxa"/>
              <w:left w:w="108" w:type="dxa"/>
              <w:bottom w:w="0" w:type="dxa"/>
              <w:right w:w="108" w:type="dxa"/>
            </w:tcMar>
          </w:tcPr>
          <w:p w14:paraId="1F6D8D44" w14:textId="77777777" w:rsidR="00125831" w:rsidRPr="00FC491D" w:rsidRDefault="00125831" w:rsidP="00807220">
            <w:pPr>
              <w:rPr>
                <w:i/>
                <w:iCs/>
                <w:szCs w:val="28"/>
              </w:rPr>
            </w:pPr>
            <w:r w:rsidRPr="00FC491D">
              <w:rPr>
                <w:i/>
                <w:iCs/>
                <w:szCs w:val="28"/>
              </w:rPr>
              <w:t>Hậu Giang, ngày       tháng     năm 2023</w:t>
            </w:r>
          </w:p>
          <w:p w14:paraId="48D12ABE" w14:textId="77777777" w:rsidR="00125831" w:rsidRPr="00FC491D" w:rsidRDefault="00125831" w:rsidP="00807220">
            <w:pPr>
              <w:rPr>
                <w:i/>
                <w:iCs/>
                <w:szCs w:val="28"/>
              </w:rPr>
            </w:pPr>
          </w:p>
        </w:tc>
      </w:tr>
    </w:tbl>
    <w:p w14:paraId="07AA4A34" w14:textId="607A61EC" w:rsidR="00125831" w:rsidRPr="00FC491D" w:rsidRDefault="00125831" w:rsidP="00125831">
      <w:pPr>
        <w:spacing w:after="120"/>
        <w:rPr>
          <w:b/>
          <w:bCs/>
          <w:szCs w:val="28"/>
        </w:rPr>
      </w:pPr>
      <w:r w:rsidRPr="00FC491D">
        <w:rPr>
          <w:noProof/>
        </w:rPr>
        <mc:AlternateContent>
          <mc:Choice Requires="wps">
            <w:drawing>
              <wp:anchor distT="45720" distB="45720" distL="114300" distR="114300" simplePos="0" relativeHeight="251663360" behindDoc="0" locked="0" layoutInCell="1" allowOverlap="1" wp14:anchorId="7A2D308D" wp14:editId="1C03FFD5">
                <wp:simplePos x="0" y="0"/>
                <wp:positionH relativeFrom="column">
                  <wp:posOffset>-300990</wp:posOffset>
                </wp:positionH>
                <wp:positionV relativeFrom="paragraph">
                  <wp:posOffset>110490</wp:posOffset>
                </wp:positionV>
                <wp:extent cx="1113155" cy="431800"/>
                <wp:effectExtent l="7620" t="8890" r="12700" b="698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431800"/>
                        </a:xfrm>
                        <a:prstGeom prst="rect">
                          <a:avLst/>
                        </a:prstGeom>
                        <a:solidFill>
                          <a:srgbClr val="FFFFFF"/>
                        </a:solidFill>
                        <a:ln w="9525">
                          <a:solidFill>
                            <a:srgbClr val="000000"/>
                          </a:solidFill>
                          <a:miter lim="800000"/>
                          <a:headEnd/>
                          <a:tailEnd/>
                        </a:ln>
                      </wps:spPr>
                      <wps:txbx>
                        <w:txbxContent>
                          <w:p w14:paraId="1E00FAA1" w14:textId="77777777" w:rsidR="00125831" w:rsidRPr="003F320C" w:rsidRDefault="00125831" w:rsidP="00125831">
                            <w:pPr>
                              <w:rPr>
                                <w:b/>
                              </w:rPr>
                            </w:pPr>
                            <w:r w:rsidRPr="003F320C">
                              <w:rPr>
                                <w:b/>
                              </w:rPr>
                              <w:t>DỰ THẢO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2D308D" id="_x0000_t202" coordsize="21600,21600" o:spt="202" path="m,l,21600r21600,l21600,xe">
                <v:stroke joinstyle="miter"/>
                <v:path gradientshapeok="t" o:connecttype="rect"/>
              </v:shapetype>
              <v:shape id="Text Box 5" o:spid="_x0000_s1026" type="#_x0000_t202" style="position:absolute;margin-left:-23.7pt;margin-top:8.7pt;width:87.65pt;height:3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">
                <v:textbox>
                  <w:txbxContent>
                    <w:p w14:paraId="1E00FAA1" w14:textId="77777777" w:rsidR="00125831" w:rsidRPr="003F320C" w:rsidRDefault="00125831" w:rsidP="00125831">
                      <w:pPr>
                        <w:rPr>
                          <w:b/>
                        </w:rPr>
                      </w:pPr>
                      <w:r w:rsidRPr="003F320C">
                        <w:rPr>
                          <w:b/>
                        </w:rPr>
                        <w:t>DỰ THẢO</w:t>
                      </w:r>
                    </w:p>
                  </w:txbxContent>
                </v:textbox>
                <w10:wrap type="square"/>
              </v:shape>
            </w:pict>
          </mc:Fallback>
        </mc:AlternateContent>
      </w:r>
      <w:r w:rsidRPr="00FC491D">
        <w:rPr>
          <w:b/>
          <w:bCs/>
          <w:szCs w:val="28"/>
        </w:rPr>
        <w:t xml:space="preserve">                </w:t>
      </w:r>
    </w:p>
    <w:p w14:paraId="2AED7233" w14:textId="77777777" w:rsidR="00125831" w:rsidRPr="00FC491D" w:rsidRDefault="00125831" w:rsidP="00125831">
      <w:pPr>
        <w:spacing w:after="120"/>
        <w:rPr>
          <w:b/>
          <w:bCs/>
          <w:szCs w:val="28"/>
        </w:rPr>
      </w:pPr>
    </w:p>
    <w:p w14:paraId="7242E90A" w14:textId="77777777" w:rsidR="00125831" w:rsidRPr="00FC491D" w:rsidRDefault="00125831" w:rsidP="00125831">
      <w:pPr>
        <w:jc w:val="center"/>
        <w:rPr>
          <w:b/>
          <w:bCs/>
          <w:szCs w:val="28"/>
        </w:rPr>
      </w:pPr>
      <w:r w:rsidRPr="00FC491D">
        <w:rPr>
          <w:b/>
          <w:bCs/>
          <w:szCs w:val="28"/>
        </w:rPr>
        <w:t>NGHỊ QUYẾT</w:t>
      </w:r>
    </w:p>
    <w:p w14:paraId="0BF30EA9" w14:textId="77777777" w:rsidR="00125831" w:rsidRPr="00FC491D" w:rsidRDefault="00125831" w:rsidP="00125831">
      <w:pPr>
        <w:jc w:val="center"/>
        <w:rPr>
          <w:b/>
          <w:szCs w:val="28"/>
        </w:rPr>
      </w:pPr>
      <w:r w:rsidRPr="00FC491D">
        <w:rPr>
          <w:b/>
          <w:szCs w:val="28"/>
        </w:rPr>
        <w:t>Quy định chính sách đặc thù khuyến khích cán bộ, công chức, viên chức</w:t>
      </w:r>
    </w:p>
    <w:p w14:paraId="06861DC6" w14:textId="77777777" w:rsidR="00125831" w:rsidRPr="00375E55" w:rsidRDefault="00125831" w:rsidP="00125831">
      <w:pPr>
        <w:jc w:val="center"/>
        <w:rPr>
          <w:b/>
          <w:szCs w:val="28"/>
        </w:rPr>
      </w:pPr>
      <w:r w:rsidRPr="00FC491D">
        <w:rPr>
          <w:b/>
          <w:szCs w:val="28"/>
        </w:rPr>
        <w:t>tự nguyện tinh giản biên chế</w:t>
      </w:r>
      <w:r>
        <w:rPr>
          <w:b/>
          <w:szCs w:val="28"/>
        </w:rPr>
        <w:t xml:space="preserve"> trên địa bàn tỉnh Hậu Giang</w:t>
      </w:r>
    </w:p>
    <w:p w14:paraId="6230E721" w14:textId="47C5D106" w:rsidR="00125831" w:rsidRPr="00FC491D" w:rsidRDefault="00125831" w:rsidP="00125831">
      <w:pPr>
        <w:spacing w:before="240" w:after="240"/>
        <w:jc w:val="center"/>
        <w:rPr>
          <w:szCs w:val="28"/>
        </w:rPr>
      </w:pPr>
      <w:r w:rsidRPr="00FC491D">
        <w:rPr>
          <w:b/>
          <w:bCs/>
          <w:noProof/>
          <w:szCs w:val="28"/>
        </w:rPr>
        <mc:AlternateContent>
          <mc:Choice Requires="wps">
            <w:drawing>
              <wp:anchor distT="0" distB="0" distL="114300" distR="114300" simplePos="0" relativeHeight="251662336" behindDoc="0" locked="0" layoutInCell="1" allowOverlap="1" wp14:anchorId="32AC7B3F" wp14:editId="24A42255">
                <wp:simplePos x="0" y="0"/>
                <wp:positionH relativeFrom="column">
                  <wp:posOffset>2290445</wp:posOffset>
                </wp:positionH>
                <wp:positionV relativeFrom="paragraph">
                  <wp:posOffset>42545</wp:posOffset>
                </wp:positionV>
                <wp:extent cx="1152525" cy="0"/>
                <wp:effectExtent l="8255" t="10795" r="10795" b="825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78A58F" id="Straight Arrow Connector 4" o:spid="_x0000_s1026" type="#_x0000_t32" style="position:absolute;margin-left:180.35pt;margin-top:3.35pt;width:90.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"/>
            </w:pict>
          </mc:Fallback>
        </mc:AlternateContent>
      </w:r>
      <w:r w:rsidRPr="00FC491D">
        <w:rPr>
          <w:b/>
          <w:bCs/>
          <w:szCs w:val="28"/>
        </w:rPr>
        <w:t xml:space="preserve">HỘI ĐỒNG NHÂN DÂN TỈNH HẬU GIANG </w:t>
      </w:r>
      <w:r w:rsidRPr="00FC491D">
        <w:rPr>
          <w:b/>
          <w:bCs/>
          <w:szCs w:val="28"/>
        </w:rPr>
        <w:br/>
        <w:t>KHÓA X, KỲ HỌP THỨ MƯỜI BA</w:t>
      </w:r>
    </w:p>
    <w:p w14:paraId="091FD1A8" w14:textId="77777777" w:rsidR="00125831" w:rsidRPr="00FC491D" w:rsidRDefault="00125831" w:rsidP="00125831">
      <w:pPr>
        <w:rPr>
          <w:i/>
          <w:spacing w:val="-4"/>
          <w:szCs w:val="28"/>
          <w:lang w:val="nl-NL"/>
        </w:rPr>
      </w:pPr>
      <w:r w:rsidRPr="00FC491D">
        <w:rPr>
          <w:i/>
          <w:spacing w:val="-4"/>
          <w:szCs w:val="28"/>
          <w:lang w:val="nl-NL"/>
        </w:rPr>
        <w:t>Căn cứ Luật Tổ chức chính quyền địa phương ngày 19 tháng 6 năm 2015;</w:t>
      </w:r>
    </w:p>
    <w:p w14:paraId="24BAC664" w14:textId="77777777" w:rsidR="00125831" w:rsidRPr="00FC491D" w:rsidRDefault="00125831" w:rsidP="00125831">
      <w:pPr>
        <w:rPr>
          <w:i/>
          <w:spacing w:val="6"/>
          <w:szCs w:val="28"/>
          <w:lang w:val="nl-NL"/>
        </w:rPr>
      </w:pPr>
      <w:r w:rsidRPr="00FC491D">
        <w:rPr>
          <w:i/>
          <w:spacing w:val="6"/>
          <w:szCs w:val="28"/>
          <w:lang w:val="nl-NL"/>
        </w:rPr>
        <w:t>Căn cứ Luật sửa đổi, bổ sung một số điều của Luật Tổ chức Chính phủ và Luật Tổ chức chính quyền địa phương ngày 22 tháng 11 năm 2019;</w:t>
      </w:r>
    </w:p>
    <w:p w14:paraId="2C59B230" w14:textId="77777777" w:rsidR="00125831" w:rsidRPr="00FC491D" w:rsidRDefault="00125831" w:rsidP="00125831">
      <w:pPr>
        <w:rPr>
          <w:i/>
          <w:spacing w:val="8"/>
          <w:szCs w:val="28"/>
          <w:lang w:val="nl-NL"/>
        </w:rPr>
      </w:pPr>
      <w:r w:rsidRPr="00FC491D">
        <w:rPr>
          <w:i/>
          <w:spacing w:val="8"/>
          <w:szCs w:val="28"/>
          <w:lang w:val="vi-VN"/>
        </w:rPr>
        <w:t xml:space="preserve">Căn cứ Luật Ban hành văn bản quy phạm pháp luật ngày </w:t>
      </w:r>
      <w:r w:rsidRPr="00FC491D">
        <w:rPr>
          <w:i/>
          <w:spacing w:val="8"/>
          <w:szCs w:val="28"/>
          <w:lang w:val="nl-NL"/>
        </w:rPr>
        <w:t>22 tháng 6 năm 2015;</w:t>
      </w:r>
    </w:p>
    <w:p w14:paraId="08159656" w14:textId="77777777" w:rsidR="00125831" w:rsidRPr="00FC491D" w:rsidRDefault="00125831" w:rsidP="00125831">
      <w:pPr>
        <w:rPr>
          <w:i/>
          <w:iCs/>
          <w:szCs w:val="28"/>
          <w:shd w:val="clear" w:color="auto" w:fill="FFFFFF"/>
          <w:lang w:val="vi-VN"/>
        </w:rPr>
      </w:pPr>
      <w:r w:rsidRPr="00FC491D">
        <w:rPr>
          <w:i/>
          <w:iCs/>
          <w:szCs w:val="28"/>
          <w:shd w:val="clear" w:color="auto" w:fill="FFFFFF"/>
          <w:lang w:val="nl-NL"/>
        </w:rPr>
        <w:t xml:space="preserve">Căn cứ </w:t>
      </w:r>
      <w:r w:rsidRPr="00FC491D">
        <w:rPr>
          <w:i/>
          <w:iCs/>
          <w:szCs w:val="28"/>
          <w:shd w:val="clear" w:color="auto" w:fill="FFFFFF"/>
          <w:lang w:val="vi-VN"/>
        </w:rPr>
        <w:t>Luật sửa đổi, bổ sung một số điều của Luật Ban hành văn bản quy phạm pháp luật ngày 18 tháng 6 năm 2020;</w:t>
      </w:r>
    </w:p>
    <w:p w14:paraId="3F350BE0" w14:textId="77777777" w:rsidR="00125831" w:rsidRPr="00FC491D" w:rsidRDefault="00125831" w:rsidP="00125831">
      <w:pPr>
        <w:pStyle w:val="Default"/>
        <w:spacing w:before="120"/>
        <w:ind w:firstLine="720"/>
        <w:jc w:val="both"/>
        <w:rPr>
          <w:color w:val="auto"/>
          <w:spacing w:val="6"/>
          <w:lang w:val="vi-VN"/>
        </w:rPr>
      </w:pPr>
      <w:r w:rsidRPr="00FC491D">
        <w:rPr>
          <w:i/>
          <w:color w:val="auto"/>
          <w:spacing w:val="6"/>
          <w:sz w:val="28"/>
          <w:szCs w:val="28"/>
          <w:lang w:val="nl-NL"/>
        </w:rPr>
        <w:t xml:space="preserve">Căn cứ Luật Cán bộ, công chức ngày 13 tháng 11 năm 2008; </w:t>
      </w:r>
    </w:p>
    <w:p w14:paraId="711577C6" w14:textId="77777777" w:rsidR="00125831" w:rsidRPr="00FC491D" w:rsidRDefault="00125831" w:rsidP="00125831">
      <w:pPr>
        <w:rPr>
          <w:i/>
          <w:spacing w:val="6"/>
          <w:szCs w:val="28"/>
          <w:lang w:val="nl-NL"/>
        </w:rPr>
      </w:pPr>
      <w:r w:rsidRPr="00FC491D">
        <w:rPr>
          <w:i/>
          <w:spacing w:val="6"/>
          <w:szCs w:val="28"/>
          <w:lang w:val="nl-NL"/>
        </w:rPr>
        <w:t>Căn cứ Luật Viên chức ngày 15 tháng 11 năm 2010;</w:t>
      </w:r>
    </w:p>
    <w:p w14:paraId="5FA0DA3E" w14:textId="77777777" w:rsidR="00125831" w:rsidRPr="00FC491D" w:rsidRDefault="00125831" w:rsidP="00125831">
      <w:pPr>
        <w:rPr>
          <w:i/>
          <w:spacing w:val="6"/>
          <w:szCs w:val="28"/>
          <w:lang w:val="nl-NL"/>
        </w:rPr>
      </w:pPr>
      <w:r w:rsidRPr="00FC491D">
        <w:rPr>
          <w:i/>
          <w:spacing w:val="6"/>
          <w:szCs w:val="28"/>
          <w:lang w:val="nl-NL"/>
        </w:rPr>
        <w:t>Căn cứ Luật Ngân sách nhà nước ngày 25 tháng 6 năm 2015;</w:t>
      </w:r>
    </w:p>
    <w:p w14:paraId="38E16B58" w14:textId="77777777" w:rsidR="00125831" w:rsidRPr="00FC491D" w:rsidRDefault="00125831" w:rsidP="00125831">
      <w:pPr>
        <w:rPr>
          <w:i/>
          <w:spacing w:val="6"/>
          <w:szCs w:val="28"/>
          <w:lang w:val="nl-NL"/>
        </w:rPr>
      </w:pPr>
      <w:r w:rsidRPr="00FC491D">
        <w:rPr>
          <w:i/>
          <w:spacing w:val="6"/>
          <w:szCs w:val="28"/>
          <w:lang w:val="nl-NL"/>
        </w:rPr>
        <w:t>Căn cứ Luật sửa đổi, bổ sung một số điều của Luật Cán bộ, công chức và Luật Viên chức ngày 25 tháng 11 năm 2019;</w:t>
      </w:r>
    </w:p>
    <w:p w14:paraId="3ADFDB3F" w14:textId="77777777" w:rsidR="00125831" w:rsidRPr="00FC491D" w:rsidRDefault="00125831" w:rsidP="00125831">
      <w:pPr>
        <w:rPr>
          <w:i/>
          <w:spacing w:val="6"/>
          <w:szCs w:val="28"/>
          <w:lang w:val="nl-NL"/>
        </w:rPr>
      </w:pPr>
      <w:r w:rsidRPr="00FC491D">
        <w:rPr>
          <w:i/>
          <w:spacing w:val="6"/>
          <w:szCs w:val="28"/>
          <w:lang w:val="nl-NL"/>
        </w:rPr>
        <w:t>Căn cứ Nghị định số 46/2010/NĐ-CP ngày 27 tháng 4 năm 2010 của Chính phủ quy định về thôi việc và thủ tục nghỉ hưu đối với công chức;</w:t>
      </w:r>
    </w:p>
    <w:p w14:paraId="38EAD648" w14:textId="77777777" w:rsidR="00125831" w:rsidRPr="00FC491D" w:rsidRDefault="00125831" w:rsidP="00125831">
      <w:pPr>
        <w:rPr>
          <w:i/>
          <w:spacing w:val="6"/>
          <w:szCs w:val="28"/>
          <w:lang w:val="nl-NL"/>
        </w:rPr>
      </w:pPr>
      <w:r w:rsidRPr="00FC491D">
        <w:rPr>
          <w:i/>
          <w:spacing w:val="6"/>
          <w:szCs w:val="28"/>
          <w:lang w:val="nl-NL"/>
        </w:rPr>
        <w:t xml:space="preserve">Căn cứ Nghị định số 163/2016/NĐ-CP ngày 21 tháng 12 năm 2016 của Chính phủ quy định chi tiết thi hành một số điều của Luật Ngân sách nhà nước; </w:t>
      </w:r>
    </w:p>
    <w:p w14:paraId="242B4C31" w14:textId="77777777" w:rsidR="00125831" w:rsidRPr="00FC491D" w:rsidRDefault="00125831" w:rsidP="00125831">
      <w:pPr>
        <w:rPr>
          <w:i/>
          <w:szCs w:val="28"/>
          <w:lang w:val="nl-NL"/>
        </w:rPr>
      </w:pPr>
      <w:r w:rsidRPr="00FC491D">
        <w:rPr>
          <w:i/>
          <w:szCs w:val="28"/>
          <w:lang w:val="nl-NL"/>
        </w:rPr>
        <w:t>Căn cứ Nghị định số 115/2020/NĐ-CP ngày 25 tháng 9 năm 2020 của Chính phủ quy định về tuyển dụng, sử dụng và quản lý viên chức;</w:t>
      </w:r>
    </w:p>
    <w:p w14:paraId="2C16CAF2" w14:textId="77777777" w:rsidR="00125831" w:rsidRPr="00FC491D" w:rsidRDefault="00125831" w:rsidP="00125831">
      <w:pPr>
        <w:rPr>
          <w:i/>
          <w:szCs w:val="28"/>
          <w:lang w:val="nl-NL"/>
        </w:rPr>
      </w:pPr>
      <w:r w:rsidRPr="00FC491D">
        <w:rPr>
          <w:i/>
          <w:szCs w:val="28"/>
          <w:lang w:val="nl-NL"/>
        </w:rPr>
        <w:t>Căn cứ Nghị định số 138/2020/NĐ-CP ngày 27 tháng 11 năm 2020 của Chính phủ quy định về tuyển dụng, sử dụng và quản lý công chức;</w:t>
      </w:r>
    </w:p>
    <w:p w14:paraId="017462E9" w14:textId="77777777" w:rsidR="00125831" w:rsidRPr="00FC491D" w:rsidRDefault="00125831" w:rsidP="00125831">
      <w:pPr>
        <w:rPr>
          <w:i/>
          <w:szCs w:val="28"/>
          <w:lang w:val="nl-NL"/>
        </w:rPr>
      </w:pPr>
      <w:r w:rsidRPr="00FC491D">
        <w:rPr>
          <w:i/>
          <w:szCs w:val="28"/>
          <w:lang w:val="nl-NL"/>
        </w:rPr>
        <w:t>Căn cứ Đề án số 06-ĐA/TU ngày 01 tháng 5 năm 2023 của Tỉnh ủy Hậu Giang thí điểm đổi mới tinh giản biên chế gắn với tuyển dụng cán bộ trẻ ngang tầm nhiệm vụ;</w:t>
      </w:r>
    </w:p>
    <w:p w14:paraId="69033293" w14:textId="77777777" w:rsidR="00125831" w:rsidRPr="00FC491D" w:rsidRDefault="00125831" w:rsidP="00125831">
      <w:pPr>
        <w:rPr>
          <w:i/>
          <w:szCs w:val="28"/>
          <w:lang w:val="nl-NL"/>
        </w:rPr>
      </w:pPr>
      <w:r w:rsidRPr="00FC491D">
        <w:rPr>
          <w:i/>
          <w:szCs w:val="28"/>
          <w:lang w:val="nl-NL"/>
        </w:rPr>
        <w:t>Xét Tờ trình số    /TTr-UBND ngày   tháng   năm 2022 của Ủy ban nhân dân tỉnh Hậu Giang về dự thảo Nghị quyết quy định chính sách đặc thù khuyến khích cán bộ, công chức, viên chức tự nguyện tinh giản biên chế; Báo cáo thẩm tra của Ban Pháp chế Hội đồng nhân dân tỉnh; ý kiến thảo luận của đại biểu Hội đồng nhân dân tỉnh tại kỳ họp.</w:t>
      </w:r>
    </w:p>
    <w:p w14:paraId="3AB81881" w14:textId="77777777" w:rsidR="00125831" w:rsidRPr="00FC491D" w:rsidRDefault="00125831" w:rsidP="00125831">
      <w:pPr>
        <w:jc w:val="center"/>
        <w:rPr>
          <w:spacing w:val="6"/>
          <w:szCs w:val="28"/>
          <w:lang w:val="nl-NL"/>
        </w:rPr>
      </w:pPr>
      <w:r w:rsidRPr="00FC491D">
        <w:rPr>
          <w:b/>
          <w:bCs/>
          <w:spacing w:val="6"/>
          <w:szCs w:val="28"/>
          <w:lang w:val="nl-NL"/>
        </w:rPr>
        <w:t>QUYẾT NGHỊ:</w:t>
      </w:r>
    </w:p>
    <w:p w14:paraId="4390EFC5" w14:textId="77777777" w:rsidR="00125831" w:rsidRPr="00FC491D" w:rsidRDefault="00125831" w:rsidP="00125831">
      <w:pPr>
        <w:ind w:firstLine="709"/>
        <w:rPr>
          <w:b/>
          <w:bCs/>
          <w:spacing w:val="6"/>
          <w:szCs w:val="28"/>
          <w:lang w:val="nl-NL"/>
        </w:rPr>
      </w:pPr>
      <w:r w:rsidRPr="00FC491D">
        <w:rPr>
          <w:b/>
          <w:bCs/>
          <w:spacing w:val="6"/>
          <w:szCs w:val="28"/>
          <w:lang w:val="nl-NL"/>
        </w:rPr>
        <w:tab/>
        <w:t>Điều 1. Phạm vi điều chỉnh và đối tượng áp dụng</w:t>
      </w:r>
    </w:p>
    <w:p w14:paraId="2A4B296A" w14:textId="77777777" w:rsidR="00125831" w:rsidRPr="00FC491D" w:rsidRDefault="00125831" w:rsidP="00125831">
      <w:pPr>
        <w:ind w:firstLine="709"/>
        <w:rPr>
          <w:spacing w:val="6"/>
          <w:szCs w:val="28"/>
          <w:lang w:val="nl-NL"/>
        </w:rPr>
      </w:pPr>
      <w:r w:rsidRPr="00FC491D">
        <w:rPr>
          <w:b/>
          <w:bCs/>
          <w:spacing w:val="6"/>
          <w:szCs w:val="28"/>
          <w:lang w:val="nl-NL"/>
        </w:rPr>
        <w:tab/>
      </w:r>
      <w:r w:rsidRPr="00FC491D">
        <w:rPr>
          <w:bCs/>
          <w:spacing w:val="6"/>
          <w:szCs w:val="28"/>
          <w:lang w:val="nl-NL"/>
        </w:rPr>
        <w:t>1. Phạm vi điều chỉnh</w:t>
      </w:r>
    </w:p>
    <w:p w14:paraId="2080A0F9" w14:textId="77777777" w:rsidR="00125831" w:rsidRPr="00FC491D" w:rsidRDefault="00125831" w:rsidP="00125831">
      <w:pPr>
        <w:ind w:firstLine="709"/>
        <w:rPr>
          <w:szCs w:val="28"/>
        </w:rPr>
      </w:pPr>
      <w:r w:rsidRPr="00FC491D">
        <w:rPr>
          <w:spacing w:val="6"/>
          <w:szCs w:val="28"/>
          <w:lang w:val="nl-NL"/>
        </w:rPr>
        <w:lastRenderedPageBreak/>
        <w:tab/>
        <w:t xml:space="preserve">Nghị quyết này quy định chính sách đặc thù </w:t>
      </w:r>
      <w:r w:rsidRPr="00FC491D">
        <w:rPr>
          <w:szCs w:val="28"/>
          <w:lang w:val="nl-NL"/>
        </w:rPr>
        <w:t>khuyến khích cán bộ, công chức, viên chức tự nguyện tinh giản biên chế</w:t>
      </w:r>
      <w:r w:rsidRPr="00FC491D">
        <w:rPr>
          <w:szCs w:val="28"/>
        </w:rPr>
        <w:t xml:space="preserve"> để thực hiện trong các cơ quan, tổ chức, đơn vị sau:</w:t>
      </w:r>
    </w:p>
    <w:p w14:paraId="01AC45A8" w14:textId="77777777" w:rsidR="00125831" w:rsidRPr="00FC491D" w:rsidRDefault="00125831" w:rsidP="00125831">
      <w:pPr>
        <w:ind w:firstLine="709"/>
        <w:rPr>
          <w:szCs w:val="28"/>
        </w:rPr>
      </w:pPr>
      <w:r w:rsidRPr="00FC491D">
        <w:rPr>
          <w:szCs w:val="28"/>
        </w:rPr>
        <w:t>- Các cơ quan, tổ chức của Đảng, Nhà nước, tổ chức chính trị - xã hội cấp tỉnh, cấp huyện;</w:t>
      </w:r>
    </w:p>
    <w:p w14:paraId="48F8DF4D" w14:textId="77777777" w:rsidR="00125831" w:rsidRPr="00FC491D" w:rsidRDefault="00125831" w:rsidP="00125831">
      <w:pPr>
        <w:ind w:firstLine="709"/>
        <w:rPr>
          <w:szCs w:val="28"/>
        </w:rPr>
      </w:pPr>
      <w:r w:rsidRPr="00FC491D">
        <w:rPr>
          <w:szCs w:val="28"/>
        </w:rPr>
        <w:t>- Các đơn vị sự nghiệp công lập của Đảng, Nhà nước, tổ chức chính trị - xã hội cấp tỉnh, cấp huyện.</w:t>
      </w:r>
    </w:p>
    <w:p w14:paraId="0E9B5955" w14:textId="77777777" w:rsidR="00125831" w:rsidRPr="00FC491D" w:rsidRDefault="00125831" w:rsidP="00125831">
      <w:pPr>
        <w:ind w:firstLine="709"/>
        <w:rPr>
          <w:bCs/>
          <w:spacing w:val="6"/>
          <w:szCs w:val="28"/>
          <w:lang w:val="nl-NL"/>
        </w:rPr>
      </w:pPr>
      <w:r w:rsidRPr="00FC491D">
        <w:rPr>
          <w:b/>
          <w:bCs/>
          <w:spacing w:val="6"/>
          <w:szCs w:val="28"/>
          <w:lang w:val="nl-NL"/>
        </w:rPr>
        <w:tab/>
      </w:r>
      <w:r w:rsidRPr="00FC491D">
        <w:rPr>
          <w:bCs/>
          <w:spacing w:val="6"/>
          <w:szCs w:val="28"/>
          <w:lang w:val="nl-NL"/>
        </w:rPr>
        <w:t>2. Đối tượng áp dụng</w:t>
      </w:r>
    </w:p>
    <w:p w14:paraId="78BEB983" w14:textId="77777777" w:rsidR="00125831" w:rsidRPr="00FC491D" w:rsidRDefault="00125831" w:rsidP="00125831">
      <w:pPr>
        <w:ind w:firstLine="709"/>
        <w:rPr>
          <w:bCs/>
          <w:spacing w:val="6"/>
          <w:szCs w:val="28"/>
          <w:lang w:val="nl-NL"/>
        </w:rPr>
      </w:pPr>
      <w:r w:rsidRPr="00FC491D">
        <w:rPr>
          <w:bCs/>
          <w:spacing w:val="6"/>
          <w:szCs w:val="28"/>
          <w:lang w:val="nl-NL"/>
        </w:rPr>
        <w:t>Là cán bộ, công chức, viên chức (gọi chung là cán bộ), gồm:</w:t>
      </w:r>
    </w:p>
    <w:p w14:paraId="47DFDA2A" w14:textId="77777777" w:rsidR="00125831" w:rsidRPr="00FC491D" w:rsidRDefault="00125831" w:rsidP="00125831">
      <w:pPr>
        <w:ind w:firstLine="709"/>
        <w:rPr>
          <w:bCs/>
          <w:spacing w:val="6"/>
          <w:szCs w:val="28"/>
          <w:lang w:val="nl-NL"/>
        </w:rPr>
      </w:pPr>
      <w:r w:rsidRPr="00FC491D">
        <w:rPr>
          <w:bCs/>
          <w:spacing w:val="6"/>
          <w:szCs w:val="28"/>
          <w:lang w:val="nl-NL"/>
        </w:rPr>
        <w:t>- Cán bộ, công chức trong các cơ quan, tổ chức cấp tỉnh, cấp huyện;</w:t>
      </w:r>
    </w:p>
    <w:p w14:paraId="71C15598" w14:textId="77777777" w:rsidR="00125831" w:rsidRPr="00FC491D" w:rsidRDefault="00125831" w:rsidP="00125831">
      <w:pPr>
        <w:ind w:firstLine="709"/>
        <w:rPr>
          <w:bCs/>
          <w:spacing w:val="6"/>
          <w:szCs w:val="28"/>
          <w:lang w:val="nl-NL"/>
        </w:rPr>
      </w:pPr>
      <w:r w:rsidRPr="00FC491D">
        <w:rPr>
          <w:bCs/>
          <w:spacing w:val="6"/>
          <w:szCs w:val="28"/>
          <w:lang w:val="nl-NL"/>
        </w:rPr>
        <w:t>- Viên chức trong các đơn vị sự nghiệp công lập cấp tỉnh, cấp huyện;</w:t>
      </w:r>
    </w:p>
    <w:p w14:paraId="20FDAE58" w14:textId="77777777" w:rsidR="00125831" w:rsidRPr="00FC491D" w:rsidRDefault="00125831" w:rsidP="00125831">
      <w:pPr>
        <w:ind w:firstLine="709"/>
        <w:rPr>
          <w:spacing w:val="4"/>
          <w:szCs w:val="28"/>
          <w:lang w:val="nl-NL"/>
        </w:rPr>
      </w:pPr>
      <w:r w:rsidRPr="00FC491D">
        <w:rPr>
          <w:bCs/>
          <w:spacing w:val="6"/>
          <w:szCs w:val="28"/>
          <w:lang w:val="nl-NL"/>
        </w:rPr>
        <w:t>* Các trường hợp cán bộ nghỉ hưu theo quy định trong giai đoạn 2023-2025 không thuộc đối tượng áp dụng tinh giản biên chế và hưởng chính sách đặc thù theo quy định này</w:t>
      </w:r>
      <w:r w:rsidRPr="00FC491D">
        <w:rPr>
          <w:spacing w:val="6"/>
          <w:szCs w:val="28"/>
          <w:lang w:val="nl-NL"/>
        </w:rPr>
        <w:t>.</w:t>
      </w:r>
    </w:p>
    <w:p w14:paraId="3F161ED7" w14:textId="77777777" w:rsidR="00125831" w:rsidRPr="00FC491D" w:rsidRDefault="00125831" w:rsidP="00125831">
      <w:pPr>
        <w:ind w:firstLine="709"/>
        <w:rPr>
          <w:b/>
          <w:spacing w:val="6"/>
          <w:szCs w:val="28"/>
          <w:lang w:val="nl-NL"/>
        </w:rPr>
      </w:pPr>
      <w:r w:rsidRPr="00FC491D">
        <w:rPr>
          <w:b/>
          <w:bCs/>
          <w:spacing w:val="6"/>
          <w:szCs w:val="28"/>
          <w:lang w:val="nl-NL"/>
        </w:rPr>
        <w:t>Điều 2. Điều kiện được hưởng chính sách</w:t>
      </w:r>
    </w:p>
    <w:p w14:paraId="4EA9F2C6" w14:textId="77777777" w:rsidR="00125831" w:rsidRPr="00FC491D" w:rsidRDefault="00125831" w:rsidP="00125831">
      <w:pPr>
        <w:ind w:firstLine="709"/>
        <w:rPr>
          <w:spacing w:val="6"/>
          <w:szCs w:val="28"/>
          <w:lang w:val="nl-NL"/>
        </w:rPr>
      </w:pPr>
      <w:r w:rsidRPr="00FC491D">
        <w:rPr>
          <w:spacing w:val="6"/>
          <w:szCs w:val="28"/>
          <w:lang w:val="nl-NL"/>
        </w:rPr>
        <w:t xml:space="preserve">Đối tượng được hưởng chính sách đặc thù </w:t>
      </w:r>
      <w:r w:rsidRPr="00FC491D">
        <w:rPr>
          <w:szCs w:val="28"/>
          <w:lang w:val="nl-NL"/>
        </w:rPr>
        <w:t>khuyến khích cán bộ, công chức, viên chức tự nguyện tinh giản biên chế</w:t>
      </w:r>
      <w:r w:rsidRPr="00FC491D">
        <w:rPr>
          <w:spacing w:val="6"/>
          <w:szCs w:val="28"/>
          <w:lang w:val="nl-NL"/>
        </w:rPr>
        <w:t xml:space="preserve"> phải thuộc diện xem xét tinh giản biên chế theo quy định tại điểm 1.1, Khoản 1, Mục III Đề án số 06-ĐA/TU ngày 01 tháng 5 năm 2023 của Tỉnh ủy Hậu Giang và nằm trong số lượng biên chế tinh giản theo Kế hoạch biên chế hàng năm của từng cơ quan, đơn vị, cụ thể: </w:t>
      </w:r>
    </w:p>
    <w:p w14:paraId="68D37982" w14:textId="77777777" w:rsidR="00125831" w:rsidRPr="00F56A1B" w:rsidRDefault="00125831" w:rsidP="00125831">
      <w:pPr>
        <w:ind w:firstLine="709"/>
        <w:rPr>
          <w:i/>
          <w:szCs w:val="28"/>
        </w:rPr>
      </w:pPr>
      <w:r w:rsidRPr="00F56A1B">
        <w:rPr>
          <w:i/>
          <w:szCs w:val="28"/>
        </w:rPr>
        <w:t>“1.1. Các cán bộ thuộc diện xem xét tinh giản biên chế của tỉnh được hưởng chế độ, chính sách hỗ trợ tài chính của tỉnh bao gồm:</w:t>
      </w:r>
    </w:p>
    <w:p w14:paraId="13E9596E" w14:textId="77777777" w:rsidR="00125831" w:rsidRPr="00F56A1B" w:rsidRDefault="00125831" w:rsidP="00125831">
      <w:pPr>
        <w:ind w:firstLine="709"/>
        <w:rPr>
          <w:i/>
          <w:szCs w:val="28"/>
        </w:rPr>
      </w:pPr>
      <w:r w:rsidRPr="00F56A1B">
        <w:rPr>
          <w:i/>
          <w:szCs w:val="28"/>
        </w:rPr>
        <w:t>a. Cán bộ tự nguyện tinh giản biên chế và được cơ quan, đơn vị trực tiếp quản lý đồng ý.</w:t>
      </w:r>
    </w:p>
    <w:p w14:paraId="7A188555" w14:textId="77777777" w:rsidR="00125831" w:rsidRPr="00F56A1B" w:rsidRDefault="00125831" w:rsidP="00125831">
      <w:pPr>
        <w:ind w:firstLine="709"/>
        <w:rPr>
          <w:i/>
          <w:szCs w:val="28"/>
        </w:rPr>
      </w:pPr>
      <w:r w:rsidRPr="00F56A1B">
        <w:rPr>
          <w:i/>
          <w:szCs w:val="28"/>
        </w:rPr>
        <w:t>b. Những trường hợp thuộc diện được cấp có thẩm quyền xem xét tinh giản biên chế</w:t>
      </w:r>
      <w:r w:rsidRPr="00F56A1B">
        <w:rPr>
          <w:b/>
          <w:i/>
          <w:szCs w:val="28"/>
        </w:rPr>
        <w:t xml:space="preserve"> </w:t>
      </w:r>
      <w:r w:rsidRPr="00F56A1B">
        <w:rPr>
          <w:i/>
          <w:szCs w:val="28"/>
        </w:rPr>
        <w:t xml:space="preserve">bao gồm: </w:t>
      </w:r>
    </w:p>
    <w:p w14:paraId="19C00CCF" w14:textId="77777777" w:rsidR="00125831" w:rsidRPr="00F56A1B" w:rsidRDefault="00125831" w:rsidP="00125831">
      <w:pPr>
        <w:ind w:firstLine="709"/>
        <w:rPr>
          <w:i/>
          <w:szCs w:val="28"/>
        </w:rPr>
      </w:pPr>
      <w:r w:rsidRPr="00F56A1B">
        <w:rPr>
          <w:i/>
          <w:szCs w:val="28"/>
        </w:rPr>
        <w:t>- Cán bộ có 01 năm trước liền kề thời điểm xem xét, được cấp có thẩm quyền đánh giá, xếp loại không hoàn thành nhiệm vụ cá nhân tự nguyện thực hiện tinh giản biên chế và được cơ quan, đơn vị trực tiếp quản lý đồng ý. (đối tượng này nếu thực hiện theo các quy định về tinh giản biên chế của Chính phủ thì không áp dụng mức hỗ trợ theo Nghị quyết này).</w:t>
      </w:r>
    </w:p>
    <w:p w14:paraId="77B82FA5" w14:textId="77777777" w:rsidR="00125831" w:rsidRPr="00F56A1B" w:rsidRDefault="00125831" w:rsidP="00125831">
      <w:pPr>
        <w:ind w:firstLine="709"/>
        <w:rPr>
          <w:i/>
          <w:szCs w:val="28"/>
        </w:rPr>
      </w:pPr>
      <w:r w:rsidRPr="00F56A1B">
        <w:rPr>
          <w:i/>
          <w:szCs w:val="28"/>
        </w:rPr>
        <w:t xml:space="preserve">- Cán bộ có 02 năm trong 05 năm gần nhất tính đến thời điểm xem xét được đánh giá, xếp loại chất lượng ở mức hoàn thành nhiệm vụ cá nhân tự nguyện thực hiện tinh giản biên chế và được cơ quan, đơn vị trực tiếp quản lý đồng ý. </w:t>
      </w:r>
    </w:p>
    <w:p w14:paraId="7008D3F6" w14:textId="77777777" w:rsidR="00125831" w:rsidRPr="00F56A1B" w:rsidRDefault="00125831" w:rsidP="00125831">
      <w:pPr>
        <w:ind w:firstLine="709"/>
        <w:rPr>
          <w:i/>
          <w:szCs w:val="28"/>
        </w:rPr>
      </w:pPr>
      <w:r w:rsidRPr="00F56A1B">
        <w:rPr>
          <w:i/>
          <w:szCs w:val="28"/>
        </w:rPr>
        <w:t>- Cán bộ có 02 năm trong 05 năm gần nhất tính đến thời điểm xem xét được đánh giá, xếp loại mức độ hoàn thành nhiệm vụ ở mức thấp hơn cán bộ khác cùng cơ quan, đơn vị nằm trong chỉ tiêu tinh giản biên chế được giao cá nhân tự nguyện thực hiện tinh giản biên chế và được cơ quan, đơn vị trực tiếp quản lý đồng ý.</w:t>
      </w:r>
    </w:p>
    <w:p w14:paraId="1DB86A7F" w14:textId="77777777" w:rsidR="00125831" w:rsidRPr="00F56A1B" w:rsidRDefault="00125831" w:rsidP="00125831">
      <w:pPr>
        <w:ind w:firstLine="709"/>
        <w:rPr>
          <w:i/>
          <w:szCs w:val="28"/>
        </w:rPr>
      </w:pPr>
      <w:r w:rsidRPr="00F56A1B">
        <w:rPr>
          <w:i/>
          <w:szCs w:val="28"/>
        </w:rPr>
        <w:t>Những trường hợp này, cơ quan, đơn vị vận động cán bộ tự nguyện có đơn đề nghị tinh giản biên chế và chưa tới thời gian ban hành Thông báo nghỉ hưu theo quy định của pháp luật hiện hành.</w:t>
      </w:r>
    </w:p>
    <w:p w14:paraId="46DA53CB" w14:textId="77777777" w:rsidR="00125831" w:rsidRPr="00F56A1B" w:rsidRDefault="00125831" w:rsidP="00125831">
      <w:pPr>
        <w:ind w:firstLine="709"/>
        <w:rPr>
          <w:i/>
          <w:szCs w:val="28"/>
        </w:rPr>
      </w:pPr>
      <w:r w:rsidRPr="00F56A1B">
        <w:rPr>
          <w:i/>
          <w:szCs w:val="28"/>
        </w:rPr>
        <w:t>Người đứng đầu phải chịu trách nhiệm về kết quả thực hiện tinh giản biên chế trong cơ quan, tổ chức, đơn vị trực tiếp quản lý theo thẩm quyền.</w:t>
      </w:r>
    </w:p>
    <w:p w14:paraId="40CD5B6D" w14:textId="77777777" w:rsidR="00125831" w:rsidRPr="00FC491D" w:rsidRDefault="00125831" w:rsidP="00125831">
      <w:pPr>
        <w:ind w:firstLine="709"/>
        <w:rPr>
          <w:szCs w:val="28"/>
        </w:rPr>
      </w:pPr>
      <w:r w:rsidRPr="00F56A1B">
        <w:rPr>
          <w:i/>
          <w:szCs w:val="28"/>
        </w:rPr>
        <w:t xml:space="preserve">Cán bộ, công chức, viên chức thuộc diện được cấp có thẩm quyền xem xét tinh giản biên chế nhưng không tự nguyện tinh giản biên chế, nếu trong trường hợp năm liền kề tiếp theo, cán bộ đó vào diện phải tinh giản biên chế theo quy định </w:t>
      </w:r>
      <w:r w:rsidRPr="00F56A1B">
        <w:rPr>
          <w:i/>
          <w:szCs w:val="28"/>
        </w:rPr>
        <w:lastRenderedPageBreak/>
        <w:t>chung của Nhà nước thì không được hưởng chính sách hỗ trợ tài chính tinh giản biên chế của tỉnh”</w:t>
      </w:r>
      <w:r w:rsidRPr="00FC491D">
        <w:rPr>
          <w:szCs w:val="28"/>
        </w:rPr>
        <w:t>.</w:t>
      </w:r>
    </w:p>
    <w:p w14:paraId="213945C8" w14:textId="77777777" w:rsidR="00125831" w:rsidRDefault="00125831" w:rsidP="00125831">
      <w:pPr>
        <w:rPr>
          <w:bCs/>
          <w:spacing w:val="6"/>
          <w:szCs w:val="28"/>
          <w:lang w:val="nl-NL"/>
        </w:rPr>
      </w:pPr>
      <w:r w:rsidRPr="000A178E">
        <w:rPr>
          <w:b/>
          <w:bCs/>
          <w:spacing w:val="6"/>
          <w:szCs w:val="28"/>
          <w:lang w:val="nl-NL"/>
        </w:rPr>
        <w:t xml:space="preserve">Điều 3. </w:t>
      </w:r>
      <w:r w:rsidRPr="004832F6">
        <w:rPr>
          <w:b/>
          <w:bCs/>
          <w:spacing w:val="6"/>
          <w:szCs w:val="28"/>
          <w:lang w:val="nl-NL"/>
        </w:rPr>
        <w:t>Mức hỗ trợ</w:t>
      </w:r>
      <w:r>
        <w:rPr>
          <w:b/>
          <w:bCs/>
          <w:spacing w:val="6"/>
          <w:szCs w:val="28"/>
          <w:lang w:val="nl-NL"/>
        </w:rPr>
        <w:t xml:space="preserve"> cho chế độ chính sách đặc thù</w:t>
      </w:r>
      <w:r w:rsidRPr="004832F6">
        <w:rPr>
          <w:b/>
          <w:bCs/>
          <w:spacing w:val="6"/>
          <w:szCs w:val="28"/>
          <w:lang w:val="nl-NL"/>
        </w:rPr>
        <w:t xml:space="preserve"> </w:t>
      </w:r>
      <w:r w:rsidRPr="004832F6">
        <w:rPr>
          <w:b/>
          <w:szCs w:val="28"/>
          <w:lang w:val="nl-NL"/>
        </w:rPr>
        <w:t>khuyến khích cán bộ, công chức, viên chức tự nguyện tinh giản biên chế</w:t>
      </w:r>
      <w:r w:rsidRPr="000A178E">
        <w:rPr>
          <w:bCs/>
          <w:spacing w:val="6"/>
          <w:szCs w:val="28"/>
          <w:lang w:val="nl-NL"/>
        </w:rPr>
        <w:t xml:space="preserve"> </w:t>
      </w:r>
    </w:p>
    <w:p w14:paraId="2D36D3B0" w14:textId="77777777" w:rsidR="00125831" w:rsidRDefault="00125831" w:rsidP="00125831">
      <w:pPr>
        <w:ind w:firstLine="709"/>
        <w:rPr>
          <w:szCs w:val="28"/>
          <w:lang w:val="nl-NL"/>
        </w:rPr>
      </w:pPr>
      <w:r>
        <w:rPr>
          <w:bCs/>
          <w:spacing w:val="6"/>
          <w:szCs w:val="28"/>
          <w:lang w:val="nl-NL"/>
        </w:rPr>
        <w:t xml:space="preserve">Cán bộ, công chức, viên chức tự nguyện tinh giản biên chế được giải quyết thôi việc theo quy định tại </w:t>
      </w:r>
      <w:r w:rsidRPr="008D31CD">
        <w:rPr>
          <w:spacing w:val="6"/>
          <w:szCs w:val="28"/>
          <w:lang w:val="nl-NL"/>
        </w:rPr>
        <w:t xml:space="preserve">Nghị định số 46/2010/NĐ-CP và </w:t>
      </w:r>
      <w:r w:rsidRPr="008D31CD">
        <w:rPr>
          <w:szCs w:val="28"/>
          <w:lang w:val="nl-NL"/>
        </w:rPr>
        <w:t>Nghị định số 115/2020/NĐ-CP</w:t>
      </w:r>
      <w:r>
        <w:rPr>
          <w:szCs w:val="28"/>
          <w:lang w:val="nl-NL"/>
        </w:rPr>
        <w:t xml:space="preserve"> của Chính phủ, ngoài chế độ trợ cấp thôi việc theo quy định tại 02 Nghị định nêu trên cán bộ, công chức, viên chức tự nguyện tinh giản biên chế được hưởng thêm chế độ, chính sách hỗ trợ tài chính của tỉnh như sau:</w:t>
      </w:r>
    </w:p>
    <w:p w14:paraId="2B63CC19" w14:textId="77777777" w:rsidR="00125831" w:rsidRPr="000D5A2C" w:rsidRDefault="00125831" w:rsidP="00125831">
      <w:pPr>
        <w:ind w:firstLine="709"/>
        <w:rPr>
          <w:bCs/>
          <w:spacing w:val="6"/>
          <w:szCs w:val="28"/>
          <w:lang w:val="nl-NL"/>
        </w:rPr>
      </w:pPr>
      <w:r>
        <w:rPr>
          <w:bCs/>
          <w:spacing w:val="6"/>
          <w:szCs w:val="28"/>
          <w:lang w:val="nl-NL"/>
        </w:rPr>
        <w:t>Mức hỗ trợ cứ mỗi năm làm việc được tính bằng ½ (một phần hai) tháng lương hiện hưởng, gồm: mức lương theo ngạch, bậc, phụ cấp chức vụ lãnh đạo, phụ cấp thâm niên vượt khung, phụ cấp thâm niên nghề và hệ số chênh lệch bảo lưu lương (nếu có).</w:t>
      </w:r>
    </w:p>
    <w:p w14:paraId="2E99A7A9" w14:textId="77777777" w:rsidR="00125831" w:rsidRPr="00FC491D" w:rsidRDefault="00125831" w:rsidP="00125831">
      <w:pPr>
        <w:ind w:firstLine="709"/>
        <w:rPr>
          <w:b/>
          <w:bCs/>
          <w:spacing w:val="6"/>
          <w:szCs w:val="28"/>
          <w:lang w:val="vi-VN"/>
        </w:rPr>
      </w:pPr>
      <w:r w:rsidRPr="00FC491D">
        <w:rPr>
          <w:spacing w:val="6"/>
          <w:szCs w:val="28"/>
          <w:lang w:val="nl-NL"/>
        </w:rPr>
        <w:tab/>
      </w:r>
      <w:r w:rsidRPr="00FC491D">
        <w:rPr>
          <w:b/>
          <w:bCs/>
          <w:spacing w:val="6"/>
          <w:szCs w:val="28"/>
          <w:lang w:val="vi-VN"/>
        </w:rPr>
        <w:t xml:space="preserve">Điều </w:t>
      </w:r>
      <w:r w:rsidRPr="00FC491D">
        <w:rPr>
          <w:b/>
          <w:bCs/>
          <w:spacing w:val="6"/>
          <w:szCs w:val="28"/>
        </w:rPr>
        <w:t>4</w:t>
      </w:r>
      <w:r w:rsidRPr="00FC491D">
        <w:rPr>
          <w:bCs/>
          <w:spacing w:val="6"/>
          <w:szCs w:val="28"/>
          <w:lang w:val="vi-VN"/>
        </w:rPr>
        <w:t xml:space="preserve">. </w:t>
      </w:r>
      <w:r w:rsidRPr="00FC491D">
        <w:rPr>
          <w:b/>
          <w:bCs/>
          <w:spacing w:val="6"/>
          <w:szCs w:val="28"/>
          <w:lang w:val="vi-VN"/>
        </w:rPr>
        <w:t>Kinh phí thực hiện</w:t>
      </w:r>
    </w:p>
    <w:p w14:paraId="57C1CA4C" w14:textId="77777777" w:rsidR="00125831" w:rsidRPr="00FC491D" w:rsidRDefault="00125831" w:rsidP="00125831">
      <w:pPr>
        <w:ind w:firstLine="709"/>
        <w:rPr>
          <w:bCs/>
          <w:spacing w:val="6"/>
          <w:szCs w:val="28"/>
          <w:lang w:val="vi-VN"/>
        </w:rPr>
      </w:pPr>
      <w:r w:rsidRPr="00FC491D">
        <w:rPr>
          <w:bCs/>
          <w:spacing w:val="6"/>
          <w:szCs w:val="28"/>
          <w:lang w:val="vi-VN"/>
        </w:rPr>
        <w:t>Theo phân cấp ngân sách nhà nước hiện hành.</w:t>
      </w:r>
    </w:p>
    <w:p w14:paraId="407A9F86" w14:textId="77777777" w:rsidR="00125831" w:rsidRPr="00FC491D" w:rsidRDefault="00125831" w:rsidP="00125831">
      <w:pPr>
        <w:ind w:firstLine="709"/>
        <w:rPr>
          <w:b/>
          <w:bCs/>
          <w:spacing w:val="6"/>
          <w:szCs w:val="28"/>
          <w:lang w:val="vi-VN"/>
        </w:rPr>
      </w:pPr>
      <w:r w:rsidRPr="00FC491D">
        <w:rPr>
          <w:b/>
          <w:bCs/>
          <w:spacing w:val="6"/>
          <w:szCs w:val="28"/>
          <w:lang w:val="vi-VN"/>
        </w:rPr>
        <w:t xml:space="preserve">Điều </w:t>
      </w:r>
      <w:r w:rsidRPr="00FC491D">
        <w:rPr>
          <w:b/>
          <w:bCs/>
          <w:spacing w:val="6"/>
          <w:szCs w:val="28"/>
        </w:rPr>
        <w:t>5</w:t>
      </w:r>
      <w:r w:rsidRPr="00FC491D">
        <w:rPr>
          <w:b/>
          <w:bCs/>
          <w:spacing w:val="6"/>
          <w:szCs w:val="28"/>
          <w:lang w:val="vi-VN"/>
        </w:rPr>
        <w:t>. Tổ chức thực hiện</w:t>
      </w:r>
    </w:p>
    <w:p w14:paraId="3B46B052" w14:textId="77777777" w:rsidR="00125831" w:rsidRPr="00FC491D" w:rsidRDefault="00125831" w:rsidP="00125831">
      <w:pPr>
        <w:ind w:firstLine="709"/>
        <w:rPr>
          <w:spacing w:val="6"/>
          <w:szCs w:val="28"/>
          <w:lang w:val="vi-VN"/>
        </w:rPr>
      </w:pPr>
      <w:r w:rsidRPr="00FC491D">
        <w:rPr>
          <w:spacing w:val="6"/>
          <w:szCs w:val="28"/>
          <w:lang w:val="vi-VN"/>
        </w:rPr>
        <w:t>1. Giao Ủy ban nhân dân tỉnh tổ chức triển khai thực hiện Nghị quyết theo quy định của pháp luật.</w:t>
      </w:r>
    </w:p>
    <w:p w14:paraId="21E70F0F" w14:textId="77777777" w:rsidR="00125831" w:rsidRPr="00FC491D" w:rsidRDefault="00125831" w:rsidP="00125831">
      <w:pPr>
        <w:ind w:firstLine="709"/>
        <w:rPr>
          <w:spacing w:val="6"/>
          <w:szCs w:val="28"/>
          <w:lang w:val="vi-VN"/>
        </w:rPr>
      </w:pPr>
      <w:r w:rsidRPr="00FC491D">
        <w:rPr>
          <w:spacing w:val="6"/>
          <w:szCs w:val="28"/>
          <w:lang w:val="vi-VN"/>
        </w:rPr>
        <w:t>2. Thường trực Hội đồng nhân dân, các Ban của Hội đồng nhân dân, Tổ đại biểu và đại biểu Hội đồng nhân dân tỉnh theo chức năng, nhiệm vụ thường xuyên giám sát việc triển khai thực hiện Nghị quyết.</w:t>
      </w:r>
    </w:p>
    <w:p w14:paraId="3839810D" w14:textId="77777777" w:rsidR="00125831" w:rsidRPr="0097320A" w:rsidRDefault="00125831" w:rsidP="00125831">
      <w:pPr>
        <w:spacing w:after="360"/>
        <w:ind w:firstLine="709"/>
        <w:rPr>
          <w:spacing w:val="6"/>
          <w:szCs w:val="28"/>
        </w:rPr>
      </w:pPr>
      <w:r w:rsidRPr="00FC491D">
        <w:rPr>
          <w:spacing w:val="6"/>
          <w:szCs w:val="28"/>
          <w:lang w:val="vi-VN"/>
        </w:rPr>
        <w:tab/>
        <w:t>Nghị quyết này đã được Hội đồng nhân dân tỉnh Hậu Giang Khóa .., Kỳ họp thứ .. thông qua ngày .. tháng .. năm 2023 và có hiệu lực từ ngày .. tháng .. năm 2023</w:t>
      </w:r>
      <w:r>
        <w:rPr>
          <w:spacing w:val="6"/>
          <w:szCs w:val="28"/>
        </w:rPr>
        <w:t xml:space="preserve"> có hiệu lực theo giai đoạn Đề án số 06-ĐA/TU của Tỉnh ủy Hậu Giang</w:t>
      </w:r>
      <w:r w:rsidRPr="00FC491D">
        <w:rPr>
          <w:spacing w:val="6"/>
          <w:szCs w:val="28"/>
          <w:lang w:val="vi-VN"/>
        </w:rPr>
        <w:t>.</w:t>
      </w:r>
      <w:r>
        <w:rPr>
          <w:spacing w:val="6"/>
          <w:szCs w:val="28"/>
        </w:rPr>
        <w:t>/.</w:t>
      </w: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4835"/>
        <w:gridCol w:w="3845"/>
      </w:tblGrid>
      <w:tr w:rsidR="00125831" w:rsidRPr="00FC491D" w14:paraId="7AEE01E1" w14:textId="77777777" w:rsidTr="00807220">
        <w:trPr>
          <w:trHeight w:val="4095"/>
          <w:tblCellSpacing w:w="0" w:type="dxa"/>
        </w:trPr>
        <w:tc>
          <w:tcPr>
            <w:tcW w:w="5069" w:type="dxa"/>
            <w:shd w:val="clear" w:color="auto" w:fill="FFFFFF"/>
            <w:tcMar>
              <w:top w:w="0" w:type="dxa"/>
              <w:left w:w="108" w:type="dxa"/>
              <w:bottom w:w="0" w:type="dxa"/>
              <w:right w:w="108" w:type="dxa"/>
            </w:tcMar>
            <w:hideMark/>
          </w:tcPr>
          <w:p w14:paraId="111897F5" w14:textId="77777777" w:rsidR="00125831" w:rsidRPr="00FC491D" w:rsidRDefault="00125831" w:rsidP="00807220">
            <w:pPr>
              <w:ind w:firstLine="29"/>
              <w:rPr>
                <w:sz w:val="22"/>
                <w:lang w:val="nl-NL" w:eastAsia="vi-VN"/>
              </w:rPr>
            </w:pPr>
            <w:r w:rsidRPr="00FC491D">
              <w:rPr>
                <w:b/>
                <w:bCs/>
                <w:i/>
                <w:iCs/>
                <w:sz w:val="24"/>
                <w:lang w:val="vi-VN" w:eastAsia="vi-VN"/>
              </w:rPr>
              <w:t>Nơi nhận:</w:t>
            </w:r>
            <w:r w:rsidRPr="00FC491D">
              <w:rPr>
                <w:b/>
                <w:bCs/>
                <w:i/>
                <w:iCs/>
                <w:sz w:val="22"/>
                <w:lang w:val="vi-VN" w:eastAsia="vi-VN"/>
              </w:rPr>
              <w:br/>
            </w:r>
            <w:r w:rsidRPr="00FC491D">
              <w:rPr>
                <w:sz w:val="22"/>
                <w:lang w:val="vi-VN" w:eastAsia="vi-VN"/>
              </w:rPr>
              <w:t xml:space="preserve">- </w:t>
            </w:r>
            <w:r w:rsidRPr="00FC491D">
              <w:rPr>
                <w:sz w:val="22"/>
                <w:lang w:val="nl-NL" w:eastAsia="vi-VN"/>
              </w:rPr>
              <w:t>Văn phòng Quốc hội;</w:t>
            </w:r>
          </w:p>
          <w:p w14:paraId="778A495F" w14:textId="77777777" w:rsidR="00125831" w:rsidRPr="00FC491D" w:rsidRDefault="00125831" w:rsidP="00807220">
            <w:pPr>
              <w:ind w:firstLine="29"/>
              <w:rPr>
                <w:sz w:val="22"/>
                <w:lang w:val="nl-NL" w:eastAsia="vi-VN"/>
              </w:rPr>
            </w:pPr>
            <w:r w:rsidRPr="00FC491D">
              <w:rPr>
                <w:sz w:val="22"/>
                <w:lang w:val="nl-NL" w:eastAsia="vi-VN"/>
              </w:rPr>
              <w:t>- Văn phòng Chính phủ (HN, TP.HCM);</w:t>
            </w:r>
          </w:p>
          <w:p w14:paraId="0F2DCAA2" w14:textId="77777777" w:rsidR="00125831" w:rsidRPr="00FC491D" w:rsidRDefault="00125831" w:rsidP="00807220">
            <w:pPr>
              <w:ind w:firstLine="29"/>
              <w:rPr>
                <w:sz w:val="22"/>
                <w:lang w:val="nl-NL" w:eastAsia="vi-VN"/>
              </w:rPr>
            </w:pPr>
            <w:r w:rsidRPr="00FC491D">
              <w:rPr>
                <w:sz w:val="22"/>
                <w:lang w:val="nl-NL" w:eastAsia="vi-VN"/>
              </w:rPr>
              <w:t>- Bộ Nội vụ;</w:t>
            </w:r>
          </w:p>
          <w:p w14:paraId="6AC36BE9" w14:textId="77777777" w:rsidR="00125831" w:rsidRPr="00FC491D" w:rsidRDefault="00125831" w:rsidP="00807220">
            <w:pPr>
              <w:ind w:firstLine="29"/>
              <w:rPr>
                <w:sz w:val="22"/>
                <w:lang w:val="nl-NL" w:eastAsia="vi-VN"/>
              </w:rPr>
            </w:pPr>
            <w:r w:rsidRPr="00FC491D">
              <w:rPr>
                <w:sz w:val="22"/>
                <w:lang w:val="nl-NL" w:eastAsia="vi-VN"/>
              </w:rPr>
              <w:t>- Bộ Tài chính;</w:t>
            </w:r>
          </w:p>
          <w:p w14:paraId="660FB949" w14:textId="77777777" w:rsidR="00125831" w:rsidRPr="00FC491D" w:rsidRDefault="00125831" w:rsidP="00807220">
            <w:pPr>
              <w:ind w:firstLine="29"/>
              <w:rPr>
                <w:sz w:val="22"/>
                <w:lang w:val="nl-NL" w:eastAsia="vi-VN"/>
              </w:rPr>
            </w:pPr>
            <w:r w:rsidRPr="00FC491D">
              <w:rPr>
                <w:sz w:val="22"/>
                <w:lang w:val="nl-NL" w:eastAsia="vi-VN"/>
              </w:rPr>
              <w:t>- Bộ Tư pháp (Cục Kiểm tra văn bản QPPL);</w:t>
            </w:r>
          </w:p>
          <w:p w14:paraId="04441817" w14:textId="77777777" w:rsidR="00125831" w:rsidRPr="00FC491D" w:rsidRDefault="00125831" w:rsidP="00807220">
            <w:pPr>
              <w:ind w:firstLine="29"/>
              <w:rPr>
                <w:sz w:val="22"/>
                <w:lang w:val="fr-FR" w:eastAsia="vi-VN"/>
              </w:rPr>
            </w:pPr>
            <w:r w:rsidRPr="00FC491D">
              <w:rPr>
                <w:sz w:val="22"/>
                <w:lang w:val="fr-FR" w:eastAsia="vi-VN"/>
              </w:rPr>
              <w:t>- TT: TU, HĐND, UBND tỉnh;</w:t>
            </w:r>
          </w:p>
          <w:p w14:paraId="435CD36B" w14:textId="77777777" w:rsidR="00125831" w:rsidRPr="00FC491D" w:rsidRDefault="00125831" w:rsidP="00807220">
            <w:pPr>
              <w:ind w:firstLine="29"/>
              <w:rPr>
                <w:sz w:val="22"/>
                <w:lang w:val="fr-FR" w:eastAsia="vi-VN"/>
              </w:rPr>
            </w:pPr>
            <w:r w:rsidRPr="00FC491D">
              <w:rPr>
                <w:sz w:val="22"/>
                <w:lang w:val="fr-FR" w:eastAsia="vi-VN"/>
              </w:rPr>
              <w:t>- Đại biểu Quốc hội tỉnh;</w:t>
            </w:r>
          </w:p>
          <w:p w14:paraId="5B277807" w14:textId="77777777" w:rsidR="00125831" w:rsidRPr="00FC491D" w:rsidRDefault="00125831" w:rsidP="00807220">
            <w:pPr>
              <w:ind w:firstLine="29"/>
              <w:rPr>
                <w:sz w:val="22"/>
                <w:lang w:val="fr-FR" w:eastAsia="vi-VN"/>
              </w:rPr>
            </w:pPr>
            <w:r w:rsidRPr="00FC491D">
              <w:rPr>
                <w:sz w:val="22"/>
                <w:lang w:val="fr-FR" w:eastAsia="vi-VN"/>
              </w:rPr>
              <w:t>- Đại biểu HĐND tỉnh;</w:t>
            </w:r>
          </w:p>
          <w:p w14:paraId="14347B50" w14:textId="77777777" w:rsidR="00125831" w:rsidRPr="00FC491D" w:rsidRDefault="00125831" w:rsidP="00807220">
            <w:pPr>
              <w:ind w:firstLine="29"/>
              <w:rPr>
                <w:sz w:val="22"/>
                <w:lang w:val="fr-FR" w:eastAsia="vi-VN"/>
              </w:rPr>
            </w:pPr>
            <w:r w:rsidRPr="00FC491D">
              <w:rPr>
                <w:sz w:val="22"/>
                <w:lang w:val="fr-FR" w:eastAsia="vi-VN"/>
              </w:rPr>
              <w:t>- UBMTTQVN và đoàn thể tỉnh;</w:t>
            </w:r>
          </w:p>
          <w:p w14:paraId="3C6B6C94" w14:textId="77777777" w:rsidR="00125831" w:rsidRPr="00FC491D" w:rsidRDefault="00125831" w:rsidP="00807220">
            <w:pPr>
              <w:ind w:firstLine="29"/>
              <w:rPr>
                <w:sz w:val="22"/>
                <w:lang w:eastAsia="vi-VN"/>
              </w:rPr>
            </w:pPr>
            <w:r w:rsidRPr="00FC491D">
              <w:rPr>
                <w:sz w:val="22"/>
                <w:lang w:eastAsia="vi-VN"/>
              </w:rPr>
              <w:t>- Các sở, ban, ngành tỉnh;</w:t>
            </w:r>
          </w:p>
          <w:p w14:paraId="00312C4E" w14:textId="77777777" w:rsidR="00125831" w:rsidRPr="00FC491D" w:rsidRDefault="00125831" w:rsidP="00807220">
            <w:pPr>
              <w:ind w:firstLine="29"/>
              <w:rPr>
                <w:sz w:val="22"/>
                <w:lang w:eastAsia="vi-VN"/>
              </w:rPr>
            </w:pPr>
            <w:r w:rsidRPr="00FC491D">
              <w:rPr>
                <w:sz w:val="22"/>
                <w:lang w:eastAsia="vi-VN"/>
              </w:rPr>
              <w:t>- HĐND, UBND, UBMTTQVN cấp huyện;</w:t>
            </w:r>
          </w:p>
          <w:p w14:paraId="797D6B33" w14:textId="77777777" w:rsidR="00125831" w:rsidRPr="00FC491D" w:rsidRDefault="00125831" w:rsidP="00807220">
            <w:pPr>
              <w:ind w:firstLine="29"/>
              <w:rPr>
                <w:sz w:val="22"/>
                <w:lang w:val="vi-VN" w:eastAsia="vi-VN"/>
              </w:rPr>
            </w:pPr>
            <w:r w:rsidRPr="00FC491D">
              <w:rPr>
                <w:sz w:val="22"/>
                <w:lang w:eastAsia="vi-VN"/>
              </w:rPr>
              <w:t>- Cơ quan Báo, Đài tỉnh;</w:t>
            </w:r>
            <w:r w:rsidRPr="00FC491D">
              <w:rPr>
                <w:sz w:val="22"/>
                <w:lang w:val="vi-VN" w:eastAsia="vi-VN"/>
              </w:rPr>
              <w:br/>
              <w:t>- Công báo</w:t>
            </w:r>
            <w:r w:rsidRPr="00FC491D">
              <w:rPr>
                <w:sz w:val="22"/>
                <w:lang w:eastAsia="vi-VN"/>
              </w:rPr>
              <w:t xml:space="preserve"> tỉnh</w:t>
            </w:r>
            <w:r w:rsidRPr="00FC491D">
              <w:rPr>
                <w:sz w:val="22"/>
                <w:lang w:val="vi-VN" w:eastAsia="vi-VN"/>
              </w:rPr>
              <w:t>;</w:t>
            </w:r>
          </w:p>
          <w:p w14:paraId="5B866C94" w14:textId="77777777" w:rsidR="00125831" w:rsidRPr="00FC491D" w:rsidRDefault="00125831" w:rsidP="00807220">
            <w:pPr>
              <w:ind w:firstLine="29"/>
              <w:rPr>
                <w:sz w:val="22"/>
                <w:lang w:val="vi-VN" w:eastAsia="vi-VN"/>
              </w:rPr>
            </w:pPr>
            <w:r w:rsidRPr="00FC491D">
              <w:rPr>
                <w:sz w:val="22"/>
                <w:lang w:val="vi-VN" w:eastAsia="vi-VN"/>
              </w:rPr>
              <w:t>- Cổng Thông tin điện tử tỉnh Hậu Giang;</w:t>
            </w:r>
            <w:r w:rsidRPr="00FC491D">
              <w:rPr>
                <w:sz w:val="22"/>
                <w:lang w:val="vi-VN" w:eastAsia="vi-VN"/>
              </w:rPr>
              <w:br/>
              <w:t>- Lưu: VT.</w:t>
            </w:r>
          </w:p>
        </w:tc>
        <w:tc>
          <w:tcPr>
            <w:tcW w:w="4051" w:type="dxa"/>
            <w:shd w:val="clear" w:color="auto" w:fill="FFFFFF"/>
            <w:tcMar>
              <w:top w:w="0" w:type="dxa"/>
              <w:left w:w="108" w:type="dxa"/>
              <w:bottom w:w="0" w:type="dxa"/>
              <w:right w:w="108" w:type="dxa"/>
            </w:tcMar>
            <w:hideMark/>
          </w:tcPr>
          <w:p w14:paraId="4F0044F4" w14:textId="77777777" w:rsidR="00125831" w:rsidRPr="00FC491D" w:rsidRDefault="00125831" w:rsidP="00807220">
            <w:pPr>
              <w:jc w:val="center"/>
              <w:rPr>
                <w:b/>
                <w:bCs/>
                <w:szCs w:val="28"/>
                <w:lang w:eastAsia="vi-VN"/>
              </w:rPr>
            </w:pPr>
            <w:r w:rsidRPr="00FC491D">
              <w:rPr>
                <w:b/>
                <w:bCs/>
                <w:szCs w:val="28"/>
                <w:lang w:val="vi-VN" w:eastAsia="vi-VN"/>
              </w:rPr>
              <w:t>CHỦ TỊCH</w:t>
            </w:r>
            <w:r w:rsidRPr="00FC491D">
              <w:rPr>
                <w:b/>
                <w:bCs/>
                <w:szCs w:val="28"/>
                <w:lang w:val="vi-VN" w:eastAsia="vi-VN"/>
              </w:rPr>
              <w:br/>
            </w:r>
            <w:r w:rsidRPr="00FC491D">
              <w:rPr>
                <w:b/>
                <w:bCs/>
                <w:szCs w:val="28"/>
                <w:lang w:val="vi-VN" w:eastAsia="vi-VN"/>
              </w:rPr>
              <w:br/>
            </w:r>
            <w:r w:rsidRPr="00FC491D">
              <w:rPr>
                <w:b/>
                <w:bCs/>
                <w:szCs w:val="28"/>
                <w:lang w:val="vi-VN" w:eastAsia="vi-VN"/>
              </w:rPr>
              <w:br/>
            </w:r>
          </w:p>
          <w:p w14:paraId="586220A7" w14:textId="77777777" w:rsidR="00125831" w:rsidRPr="00FC491D" w:rsidRDefault="00125831" w:rsidP="00807220">
            <w:pPr>
              <w:rPr>
                <w:b/>
                <w:bCs/>
                <w:szCs w:val="28"/>
                <w:lang w:eastAsia="vi-VN"/>
              </w:rPr>
            </w:pPr>
          </w:p>
          <w:p w14:paraId="478B829B" w14:textId="77777777" w:rsidR="00125831" w:rsidRPr="00FC491D" w:rsidRDefault="00125831" w:rsidP="00807220">
            <w:pPr>
              <w:rPr>
                <w:b/>
                <w:bCs/>
                <w:szCs w:val="28"/>
                <w:lang w:eastAsia="vi-VN"/>
              </w:rPr>
            </w:pPr>
          </w:p>
          <w:p w14:paraId="4E1E4947" w14:textId="77777777" w:rsidR="00125831" w:rsidRPr="00FC491D" w:rsidRDefault="00125831" w:rsidP="00807220">
            <w:pPr>
              <w:rPr>
                <w:szCs w:val="28"/>
                <w:lang w:eastAsia="vi-VN"/>
              </w:rPr>
            </w:pPr>
            <w:r w:rsidRPr="00FC491D">
              <w:rPr>
                <w:b/>
                <w:bCs/>
                <w:szCs w:val="28"/>
                <w:lang w:val="vi-VN" w:eastAsia="vi-VN"/>
              </w:rPr>
              <w:br/>
            </w:r>
            <w:r w:rsidRPr="00FC491D">
              <w:rPr>
                <w:b/>
                <w:bCs/>
                <w:szCs w:val="28"/>
                <w:lang w:val="vi-VN" w:eastAsia="vi-VN"/>
              </w:rPr>
              <w:br/>
            </w:r>
            <w:r w:rsidRPr="00FC491D">
              <w:rPr>
                <w:b/>
                <w:bCs/>
                <w:szCs w:val="28"/>
                <w:lang w:eastAsia="vi-VN"/>
              </w:rPr>
              <w:t xml:space="preserve"> </w:t>
            </w:r>
          </w:p>
        </w:tc>
      </w:tr>
    </w:tbl>
    <w:p w14:paraId="17CB13D2" w14:textId="77777777" w:rsidR="00125831" w:rsidRPr="00FC491D" w:rsidRDefault="00125831" w:rsidP="00125831">
      <w:pPr>
        <w:tabs>
          <w:tab w:val="center" w:pos="993"/>
          <w:tab w:val="center" w:pos="6516"/>
        </w:tabs>
        <w:rPr>
          <w:b/>
          <w:lang w:val="nl-NL"/>
        </w:rPr>
      </w:pPr>
    </w:p>
    <w:p w14:paraId="64C41529" w14:textId="77777777" w:rsidR="00125831" w:rsidRPr="00FC491D" w:rsidRDefault="00125831" w:rsidP="00125831">
      <w:pPr>
        <w:tabs>
          <w:tab w:val="center" w:pos="993"/>
          <w:tab w:val="center" w:pos="6516"/>
        </w:tabs>
        <w:rPr>
          <w:b/>
          <w:lang w:val="nl-NL"/>
        </w:rPr>
      </w:pPr>
    </w:p>
    <w:p w14:paraId="516CB6BC" w14:textId="77777777" w:rsidR="00125831" w:rsidRPr="00FC491D" w:rsidRDefault="00125831" w:rsidP="00125831">
      <w:pPr>
        <w:tabs>
          <w:tab w:val="center" w:pos="993"/>
          <w:tab w:val="center" w:pos="6516"/>
        </w:tabs>
        <w:rPr>
          <w:b/>
          <w:lang w:val="nl-NL"/>
        </w:rPr>
      </w:pPr>
    </w:p>
    <w:p w14:paraId="400D00BE" w14:textId="77777777" w:rsidR="00125831" w:rsidRPr="0050763B" w:rsidRDefault="00125831" w:rsidP="00561636">
      <w:pPr>
        <w:rPr>
          <w:rFonts w:ascii="Times New Roman" w:hAnsi="Times New Roman"/>
        </w:rPr>
      </w:pPr>
    </w:p>
    <w:sectPr w:rsidR="00125831" w:rsidRPr="0050763B" w:rsidSect="00A5342D">
      <w:headerReference w:type="default" r:id="rId8"/>
      <w:footerReference w:type="even" r:id="rId9"/>
      <w:footerReference w:type="default" r:id="rId10"/>
      <w:pgSz w:w="11907" w:h="16840" w:code="9"/>
      <w:pgMar w:top="1021" w:right="1134" w:bottom="1021" w:left="1985" w:header="680"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55604" w14:textId="77777777" w:rsidR="006A4ABA" w:rsidRDefault="006A4ABA">
      <w:r>
        <w:separator/>
      </w:r>
    </w:p>
  </w:endnote>
  <w:endnote w:type="continuationSeparator" w:id="0">
    <w:p w14:paraId="70CFC7A1" w14:textId="77777777" w:rsidR="006A4ABA" w:rsidRDefault="006A4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VnTime">
    <w:altName w:val="Times New Roman"/>
    <w:charset w:val="00"/>
    <w:family w:val="roman"/>
    <w:pitch w:val="default"/>
    <w:sig w:usb0="00000000" w:usb1="00000000" w:usb2="00000000" w:usb3="00000000" w:csb0="0004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96F3E" w14:textId="77777777" w:rsidR="00C72758" w:rsidRDefault="003F7B8C" w:rsidP="001201CC">
    <w:pPr>
      <w:pStyle w:val="Footer"/>
      <w:framePr w:wrap="around" w:vAnchor="text" w:hAnchor="margin" w:xAlign="right" w:y="1"/>
      <w:rPr>
        <w:rStyle w:val="Shiutrang"/>
      </w:rPr>
    </w:pPr>
    <w:r>
      <w:rPr>
        <w:rStyle w:val="Shiutrang"/>
      </w:rPr>
      <w:fldChar w:fldCharType="begin"/>
    </w:r>
    <w:r w:rsidR="00C72758">
      <w:rPr>
        <w:rStyle w:val="Shiutrang"/>
      </w:rPr>
      <w:instrText xml:space="preserve">PAGE  </w:instrText>
    </w:r>
    <w:r>
      <w:rPr>
        <w:rStyle w:val="Shiutrang"/>
      </w:rPr>
      <w:fldChar w:fldCharType="end"/>
    </w:r>
  </w:p>
  <w:p w14:paraId="573D9256" w14:textId="77777777" w:rsidR="00C72758" w:rsidRDefault="00C72758" w:rsidP="00454D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1B668" w14:textId="77777777" w:rsidR="00C72758" w:rsidRDefault="00C72758">
    <w:pPr>
      <w:pStyle w:val="Footer"/>
      <w:jc w:val="right"/>
    </w:pPr>
  </w:p>
  <w:p w14:paraId="5EDF6B74" w14:textId="77777777" w:rsidR="00C72758" w:rsidRDefault="00C72758" w:rsidP="00D32BD8">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3889BF" w14:textId="77777777" w:rsidR="006A4ABA" w:rsidRDefault="006A4ABA">
      <w:r>
        <w:separator/>
      </w:r>
    </w:p>
  </w:footnote>
  <w:footnote w:type="continuationSeparator" w:id="0">
    <w:p w14:paraId="26DA227F" w14:textId="77777777" w:rsidR="006A4ABA" w:rsidRDefault="006A4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3009454"/>
      <w:docPartObj>
        <w:docPartGallery w:val="Page Numbers (Top of Page)"/>
        <w:docPartUnique/>
      </w:docPartObj>
    </w:sdtPr>
    <w:sdtEndPr>
      <w:rPr>
        <w:rFonts w:ascii="Times New Roman" w:hAnsi="Times New Roman"/>
        <w:noProof/>
      </w:rPr>
    </w:sdtEndPr>
    <w:sdtContent>
      <w:p w14:paraId="78E5EA05" w14:textId="49302676" w:rsidR="001506CD" w:rsidRDefault="003F7B8C">
        <w:pPr>
          <w:pStyle w:val="Header"/>
          <w:jc w:val="center"/>
          <w:rPr>
            <w:rFonts w:ascii="Times New Roman" w:hAnsi="Times New Roman"/>
          </w:rPr>
        </w:pPr>
        <w:r w:rsidRPr="001A7449">
          <w:rPr>
            <w:rFonts w:ascii="Times New Roman" w:hAnsi="Times New Roman"/>
          </w:rPr>
          <w:fldChar w:fldCharType="begin"/>
        </w:r>
        <w:r w:rsidR="001A7449" w:rsidRPr="001A7449">
          <w:rPr>
            <w:rFonts w:ascii="Times New Roman" w:hAnsi="Times New Roman"/>
          </w:rPr>
          <w:instrText xml:space="preserve"> PAGE   \* MERGEFORMAT </w:instrText>
        </w:r>
        <w:r w:rsidRPr="001A7449">
          <w:rPr>
            <w:rFonts w:ascii="Times New Roman" w:hAnsi="Times New Roman"/>
          </w:rPr>
          <w:fldChar w:fldCharType="separate"/>
        </w:r>
        <w:r w:rsidR="0073007C">
          <w:rPr>
            <w:rFonts w:ascii="Times New Roman" w:hAnsi="Times New Roman"/>
            <w:noProof/>
          </w:rPr>
          <w:t>7</w:t>
        </w:r>
        <w:r w:rsidRPr="001A7449">
          <w:rPr>
            <w:rFonts w:ascii="Times New Roman" w:hAnsi="Times New Roman"/>
            <w:noProof/>
          </w:rPr>
          <w:fldChar w:fldCharType="end"/>
        </w:r>
      </w:p>
    </w:sdtContent>
  </w:sdt>
  <w:p w14:paraId="30BF3B4A" w14:textId="7D2E6BAE" w:rsidR="001A7449" w:rsidRDefault="001A74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32D68"/>
    <w:multiLevelType w:val="multilevel"/>
    <w:tmpl w:val="919EF960"/>
    <w:lvl w:ilvl="0">
      <w:start w:val="4"/>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731208D"/>
    <w:multiLevelType w:val="hybridMultilevel"/>
    <w:tmpl w:val="9D1A987E"/>
    <w:lvl w:ilvl="0" w:tplc="C46284BC">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8919A1"/>
    <w:multiLevelType w:val="hybridMultilevel"/>
    <w:tmpl w:val="C6BA4500"/>
    <w:lvl w:ilvl="0" w:tplc="0B6CA086">
      <w:start w:val="1"/>
      <w:numFmt w:val="decimal"/>
      <w:suff w:val="space"/>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 w15:restartNumberingAfterBreak="0">
    <w:nsid w:val="14884CF4"/>
    <w:multiLevelType w:val="hybridMultilevel"/>
    <w:tmpl w:val="754202D0"/>
    <w:lvl w:ilvl="0" w:tplc="65A00656">
      <w:start w:val="1"/>
      <w:numFmt w:val="lowerLetter"/>
      <w:suff w:val="space"/>
      <w:lvlText w:val="%1."/>
      <w:lvlJc w:val="left"/>
      <w:pPr>
        <w:ind w:left="1678" w:hanging="360"/>
      </w:pPr>
      <w:rPr>
        <w:rFonts w:hint="default"/>
      </w:rPr>
    </w:lvl>
    <w:lvl w:ilvl="1" w:tplc="04090019" w:tentative="1">
      <w:start w:val="1"/>
      <w:numFmt w:val="lowerLetter"/>
      <w:lvlText w:val="%2."/>
      <w:lvlJc w:val="left"/>
      <w:pPr>
        <w:ind w:left="2398" w:hanging="360"/>
      </w:pPr>
    </w:lvl>
    <w:lvl w:ilvl="2" w:tplc="0409001B" w:tentative="1">
      <w:start w:val="1"/>
      <w:numFmt w:val="lowerRoman"/>
      <w:lvlText w:val="%3."/>
      <w:lvlJc w:val="right"/>
      <w:pPr>
        <w:ind w:left="3118" w:hanging="180"/>
      </w:pPr>
    </w:lvl>
    <w:lvl w:ilvl="3" w:tplc="0409000F" w:tentative="1">
      <w:start w:val="1"/>
      <w:numFmt w:val="decimal"/>
      <w:lvlText w:val="%4."/>
      <w:lvlJc w:val="left"/>
      <w:pPr>
        <w:ind w:left="3838" w:hanging="360"/>
      </w:pPr>
    </w:lvl>
    <w:lvl w:ilvl="4" w:tplc="04090019" w:tentative="1">
      <w:start w:val="1"/>
      <w:numFmt w:val="lowerLetter"/>
      <w:lvlText w:val="%5."/>
      <w:lvlJc w:val="left"/>
      <w:pPr>
        <w:ind w:left="4558" w:hanging="360"/>
      </w:pPr>
    </w:lvl>
    <w:lvl w:ilvl="5" w:tplc="0409001B" w:tentative="1">
      <w:start w:val="1"/>
      <w:numFmt w:val="lowerRoman"/>
      <w:lvlText w:val="%6."/>
      <w:lvlJc w:val="right"/>
      <w:pPr>
        <w:ind w:left="5278" w:hanging="180"/>
      </w:pPr>
    </w:lvl>
    <w:lvl w:ilvl="6" w:tplc="0409000F" w:tentative="1">
      <w:start w:val="1"/>
      <w:numFmt w:val="decimal"/>
      <w:lvlText w:val="%7."/>
      <w:lvlJc w:val="left"/>
      <w:pPr>
        <w:ind w:left="5998" w:hanging="360"/>
      </w:pPr>
    </w:lvl>
    <w:lvl w:ilvl="7" w:tplc="04090019" w:tentative="1">
      <w:start w:val="1"/>
      <w:numFmt w:val="lowerLetter"/>
      <w:lvlText w:val="%8."/>
      <w:lvlJc w:val="left"/>
      <w:pPr>
        <w:ind w:left="6718" w:hanging="360"/>
      </w:pPr>
    </w:lvl>
    <w:lvl w:ilvl="8" w:tplc="0409001B" w:tentative="1">
      <w:start w:val="1"/>
      <w:numFmt w:val="lowerRoman"/>
      <w:lvlText w:val="%9."/>
      <w:lvlJc w:val="right"/>
      <w:pPr>
        <w:ind w:left="7438" w:hanging="180"/>
      </w:pPr>
    </w:lvl>
  </w:abstractNum>
  <w:abstractNum w:abstractNumId="4" w15:restartNumberingAfterBreak="0">
    <w:nsid w:val="14C74612"/>
    <w:multiLevelType w:val="hybridMultilevel"/>
    <w:tmpl w:val="40A20B36"/>
    <w:lvl w:ilvl="0" w:tplc="A5FC60FC">
      <w:start w:val="1"/>
      <w:numFmt w:val="decimal"/>
      <w:suff w:val="space"/>
      <w:lvlText w:val="%1."/>
      <w:lvlJc w:val="left"/>
      <w:pPr>
        <w:ind w:left="1318" w:hanging="360"/>
      </w:pPr>
      <w:rPr>
        <w:rFonts w:hint="default"/>
      </w:rPr>
    </w:lvl>
    <w:lvl w:ilvl="1" w:tplc="04090019" w:tentative="1">
      <w:start w:val="1"/>
      <w:numFmt w:val="lowerLetter"/>
      <w:lvlText w:val="%2."/>
      <w:lvlJc w:val="left"/>
      <w:pPr>
        <w:ind w:left="2758" w:hanging="360"/>
      </w:pPr>
    </w:lvl>
    <w:lvl w:ilvl="2" w:tplc="0409001B" w:tentative="1">
      <w:start w:val="1"/>
      <w:numFmt w:val="lowerRoman"/>
      <w:lvlText w:val="%3."/>
      <w:lvlJc w:val="right"/>
      <w:pPr>
        <w:ind w:left="3478" w:hanging="180"/>
      </w:pPr>
    </w:lvl>
    <w:lvl w:ilvl="3" w:tplc="0409000F" w:tentative="1">
      <w:start w:val="1"/>
      <w:numFmt w:val="decimal"/>
      <w:lvlText w:val="%4."/>
      <w:lvlJc w:val="left"/>
      <w:pPr>
        <w:ind w:left="4198" w:hanging="360"/>
      </w:pPr>
    </w:lvl>
    <w:lvl w:ilvl="4" w:tplc="04090019" w:tentative="1">
      <w:start w:val="1"/>
      <w:numFmt w:val="lowerLetter"/>
      <w:lvlText w:val="%5."/>
      <w:lvlJc w:val="left"/>
      <w:pPr>
        <w:ind w:left="4918" w:hanging="360"/>
      </w:pPr>
    </w:lvl>
    <w:lvl w:ilvl="5" w:tplc="0409001B" w:tentative="1">
      <w:start w:val="1"/>
      <w:numFmt w:val="lowerRoman"/>
      <w:lvlText w:val="%6."/>
      <w:lvlJc w:val="right"/>
      <w:pPr>
        <w:ind w:left="5638" w:hanging="180"/>
      </w:pPr>
    </w:lvl>
    <w:lvl w:ilvl="6" w:tplc="0409000F" w:tentative="1">
      <w:start w:val="1"/>
      <w:numFmt w:val="decimal"/>
      <w:lvlText w:val="%7."/>
      <w:lvlJc w:val="left"/>
      <w:pPr>
        <w:ind w:left="6358" w:hanging="360"/>
      </w:pPr>
    </w:lvl>
    <w:lvl w:ilvl="7" w:tplc="04090019" w:tentative="1">
      <w:start w:val="1"/>
      <w:numFmt w:val="lowerLetter"/>
      <w:lvlText w:val="%8."/>
      <w:lvlJc w:val="left"/>
      <w:pPr>
        <w:ind w:left="7078" w:hanging="360"/>
      </w:pPr>
    </w:lvl>
    <w:lvl w:ilvl="8" w:tplc="0409001B" w:tentative="1">
      <w:start w:val="1"/>
      <w:numFmt w:val="lowerRoman"/>
      <w:lvlText w:val="%9."/>
      <w:lvlJc w:val="right"/>
      <w:pPr>
        <w:ind w:left="7798" w:hanging="180"/>
      </w:pPr>
    </w:lvl>
  </w:abstractNum>
  <w:abstractNum w:abstractNumId="5" w15:restartNumberingAfterBreak="0">
    <w:nsid w:val="166B3AA1"/>
    <w:multiLevelType w:val="hybridMultilevel"/>
    <w:tmpl w:val="75025726"/>
    <w:lvl w:ilvl="0" w:tplc="372A9472">
      <w:start w:val="2"/>
      <w:numFmt w:val="decimal"/>
      <w:lvlText w:val="%1."/>
      <w:lvlJc w:val="left"/>
      <w:pPr>
        <w:tabs>
          <w:tab w:val="num" w:pos="252"/>
        </w:tabs>
        <w:ind w:left="25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EE865B0"/>
    <w:multiLevelType w:val="hybridMultilevel"/>
    <w:tmpl w:val="3B6E70FE"/>
    <w:lvl w:ilvl="0" w:tplc="464E768C">
      <w:numFmt w:val="bullet"/>
      <w:suff w:val="space"/>
      <w:lvlText w:val="-"/>
      <w:lvlJc w:val="left"/>
      <w:pPr>
        <w:ind w:left="1010" w:hanging="360"/>
      </w:pPr>
      <w:rPr>
        <w:rFonts w:ascii="Times New Roman" w:eastAsia="Times New Roman" w:hAnsi="Times New Roman" w:cs="Times New Roman" w:hint="default"/>
      </w:rPr>
    </w:lvl>
    <w:lvl w:ilvl="1" w:tplc="04090003" w:tentative="1">
      <w:start w:val="1"/>
      <w:numFmt w:val="bullet"/>
      <w:lvlText w:val="o"/>
      <w:lvlJc w:val="left"/>
      <w:pPr>
        <w:ind w:left="1730" w:hanging="360"/>
      </w:pPr>
      <w:rPr>
        <w:rFonts w:ascii="Courier New" w:hAnsi="Courier New" w:cs="Courier New" w:hint="default"/>
      </w:rPr>
    </w:lvl>
    <w:lvl w:ilvl="2" w:tplc="04090005" w:tentative="1">
      <w:start w:val="1"/>
      <w:numFmt w:val="bullet"/>
      <w:lvlText w:val=""/>
      <w:lvlJc w:val="left"/>
      <w:pPr>
        <w:ind w:left="2450" w:hanging="360"/>
      </w:pPr>
      <w:rPr>
        <w:rFonts w:ascii="Wingdings" w:hAnsi="Wingdings" w:hint="default"/>
      </w:rPr>
    </w:lvl>
    <w:lvl w:ilvl="3" w:tplc="04090001" w:tentative="1">
      <w:start w:val="1"/>
      <w:numFmt w:val="bullet"/>
      <w:lvlText w:val=""/>
      <w:lvlJc w:val="left"/>
      <w:pPr>
        <w:ind w:left="3170" w:hanging="360"/>
      </w:pPr>
      <w:rPr>
        <w:rFonts w:ascii="Symbol" w:hAnsi="Symbol" w:hint="default"/>
      </w:rPr>
    </w:lvl>
    <w:lvl w:ilvl="4" w:tplc="04090003" w:tentative="1">
      <w:start w:val="1"/>
      <w:numFmt w:val="bullet"/>
      <w:lvlText w:val="o"/>
      <w:lvlJc w:val="left"/>
      <w:pPr>
        <w:ind w:left="3890" w:hanging="360"/>
      </w:pPr>
      <w:rPr>
        <w:rFonts w:ascii="Courier New" w:hAnsi="Courier New" w:cs="Courier New" w:hint="default"/>
      </w:rPr>
    </w:lvl>
    <w:lvl w:ilvl="5" w:tplc="04090005" w:tentative="1">
      <w:start w:val="1"/>
      <w:numFmt w:val="bullet"/>
      <w:lvlText w:val=""/>
      <w:lvlJc w:val="left"/>
      <w:pPr>
        <w:ind w:left="4610" w:hanging="360"/>
      </w:pPr>
      <w:rPr>
        <w:rFonts w:ascii="Wingdings" w:hAnsi="Wingdings" w:hint="default"/>
      </w:rPr>
    </w:lvl>
    <w:lvl w:ilvl="6" w:tplc="04090001" w:tentative="1">
      <w:start w:val="1"/>
      <w:numFmt w:val="bullet"/>
      <w:lvlText w:val=""/>
      <w:lvlJc w:val="left"/>
      <w:pPr>
        <w:ind w:left="5330" w:hanging="360"/>
      </w:pPr>
      <w:rPr>
        <w:rFonts w:ascii="Symbol" w:hAnsi="Symbol" w:hint="default"/>
      </w:rPr>
    </w:lvl>
    <w:lvl w:ilvl="7" w:tplc="04090003" w:tentative="1">
      <w:start w:val="1"/>
      <w:numFmt w:val="bullet"/>
      <w:lvlText w:val="o"/>
      <w:lvlJc w:val="left"/>
      <w:pPr>
        <w:ind w:left="6050" w:hanging="360"/>
      </w:pPr>
      <w:rPr>
        <w:rFonts w:ascii="Courier New" w:hAnsi="Courier New" w:cs="Courier New" w:hint="default"/>
      </w:rPr>
    </w:lvl>
    <w:lvl w:ilvl="8" w:tplc="04090005" w:tentative="1">
      <w:start w:val="1"/>
      <w:numFmt w:val="bullet"/>
      <w:lvlText w:val=""/>
      <w:lvlJc w:val="left"/>
      <w:pPr>
        <w:ind w:left="6770" w:hanging="360"/>
      </w:pPr>
      <w:rPr>
        <w:rFonts w:ascii="Wingdings" w:hAnsi="Wingdings" w:hint="default"/>
      </w:rPr>
    </w:lvl>
  </w:abstractNum>
  <w:abstractNum w:abstractNumId="7" w15:restartNumberingAfterBreak="0">
    <w:nsid w:val="203C6362"/>
    <w:multiLevelType w:val="hybridMultilevel"/>
    <w:tmpl w:val="3C62F9CC"/>
    <w:lvl w:ilvl="0" w:tplc="C74C3D4E">
      <w:start w:val="1"/>
      <w:numFmt w:val="lowerLetter"/>
      <w:suff w:val="space"/>
      <w:lvlText w:val="%1."/>
      <w:lvlJc w:val="left"/>
      <w:pPr>
        <w:ind w:left="1318" w:hanging="360"/>
      </w:pPr>
      <w:rPr>
        <w:rFonts w:hint="default"/>
        <w:b w:val="0"/>
        <w:i w:val="0"/>
      </w:rPr>
    </w:lvl>
    <w:lvl w:ilvl="1" w:tplc="04090019" w:tentative="1">
      <w:start w:val="1"/>
      <w:numFmt w:val="lowerLetter"/>
      <w:lvlText w:val="%2."/>
      <w:lvlJc w:val="left"/>
      <w:pPr>
        <w:ind w:left="2038" w:hanging="360"/>
      </w:pPr>
    </w:lvl>
    <w:lvl w:ilvl="2" w:tplc="0409001B" w:tentative="1">
      <w:start w:val="1"/>
      <w:numFmt w:val="lowerRoman"/>
      <w:lvlText w:val="%3."/>
      <w:lvlJc w:val="right"/>
      <w:pPr>
        <w:ind w:left="2758" w:hanging="180"/>
      </w:pPr>
    </w:lvl>
    <w:lvl w:ilvl="3" w:tplc="0409000F" w:tentative="1">
      <w:start w:val="1"/>
      <w:numFmt w:val="decimal"/>
      <w:lvlText w:val="%4."/>
      <w:lvlJc w:val="left"/>
      <w:pPr>
        <w:ind w:left="3478" w:hanging="360"/>
      </w:pPr>
    </w:lvl>
    <w:lvl w:ilvl="4" w:tplc="04090019" w:tentative="1">
      <w:start w:val="1"/>
      <w:numFmt w:val="lowerLetter"/>
      <w:lvlText w:val="%5."/>
      <w:lvlJc w:val="left"/>
      <w:pPr>
        <w:ind w:left="4198" w:hanging="360"/>
      </w:pPr>
    </w:lvl>
    <w:lvl w:ilvl="5" w:tplc="0409001B" w:tentative="1">
      <w:start w:val="1"/>
      <w:numFmt w:val="lowerRoman"/>
      <w:lvlText w:val="%6."/>
      <w:lvlJc w:val="right"/>
      <w:pPr>
        <w:ind w:left="4918" w:hanging="180"/>
      </w:pPr>
    </w:lvl>
    <w:lvl w:ilvl="6" w:tplc="0409000F" w:tentative="1">
      <w:start w:val="1"/>
      <w:numFmt w:val="decimal"/>
      <w:lvlText w:val="%7."/>
      <w:lvlJc w:val="left"/>
      <w:pPr>
        <w:ind w:left="5638" w:hanging="360"/>
      </w:pPr>
    </w:lvl>
    <w:lvl w:ilvl="7" w:tplc="04090019" w:tentative="1">
      <w:start w:val="1"/>
      <w:numFmt w:val="lowerLetter"/>
      <w:lvlText w:val="%8."/>
      <w:lvlJc w:val="left"/>
      <w:pPr>
        <w:ind w:left="6358" w:hanging="360"/>
      </w:pPr>
    </w:lvl>
    <w:lvl w:ilvl="8" w:tplc="0409001B" w:tentative="1">
      <w:start w:val="1"/>
      <w:numFmt w:val="lowerRoman"/>
      <w:lvlText w:val="%9."/>
      <w:lvlJc w:val="right"/>
      <w:pPr>
        <w:ind w:left="7078" w:hanging="180"/>
      </w:pPr>
    </w:lvl>
  </w:abstractNum>
  <w:abstractNum w:abstractNumId="8" w15:restartNumberingAfterBreak="0">
    <w:nsid w:val="216E3318"/>
    <w:multiLevelType w:val="hybridMultilevel"/>
    <w:tmpl w:val="931636E8"/>
    <w:lvl w:ilvl="0" w:tplc="41526C28">
      <w:start w:val="1"/>
      <w:numFmt w:val="decimal"/>
      <w:suff w:val="space"/>
      <w:lvlText w:val="%1."/>
      <w:lvlJc w:val="left"/>
      <w:pPr>
        <w:ind w:left="1318" w:hanging="360"/>
      </w:pPr>
      <w:rPr>
        <w:rFonts w:hint="default"/>
        <w:b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5FF5B9C"/>
    <w:multiLevelType w:val="hybridMultilevel"/>
    <w:tmpl w:val="36CEDFD4"/>
    <w:lvl w:ilvl="0" w:tplc="6A12C4B6">
      <w:start w:val="5"/>
      <w:numFmt w:val="bullet"/>
      <w:suff w:val="space"/>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3A71FB"/>
    <w:multiLevelType w:val="hybridMultilevel"/>
    <w:tmpl w:val="7A8821FE"/>
    <w:lvl w:ilvl="0" w:tplc="A3FCA6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B2E4FEF"/>
    <w:multiLevelType w:val="hybridMultilevel"/>
    <w:tmpl w:val="1F94B22E"/>
    <w:lvl w:ilvl="0" w:tplc="E65C0042">
      <w:start w:val="1"/>
      <w:numFmt w:val="decimal"/>
      <w:suff w:val="space"/>
      <w:lvlText w:val="%1."/>
      <w:lvlJc w:val="left"/>
      <w:pPr>
        <w:ind w:left="1010" w:hanging="360"/>
      </w:pPr>
      <w:rPr>
        <w:rFonts w:hint="default"/>
      </w:rPr>
    </w:lvl>
    <w:lvl w:ilvl="1" w:tplc="04090019" w:tentative="1">
      <w:start w:val="1"/>
      <w:numFmt w:val="lowerLetter"/>
      <w:lvlText w:val="%2."/>
      <w:lvlJc w:val="left"/>
      <w:pPr>
        <w:ind w:left="1730" w:hanging="360"/>
      </w:pPr>
    </w:lvl>
    <w:lvl w:ilvl="2" w:tplc="0409001B" w:tentative="1">
      <w:start w:val="1"/>
      <w:numFmt w:val="lowerRoman"/>
      <w:lvlText w:val="%3."/>
      <w:lvlJc w:val="right"/>
      <w:pPr>
        <w:ind w:left="2450" w:hanging="180"/>
      </w:pPr>
    </w:lvl>
    <w:lvl w:ilvl="3" w:tplc="0409000F" w:tentative="1">
      <w:start w:val="1"/>
      <w:numFmt w:val="decimal"/>
      <w:lvlText w:val="%4."/>
      <w:lvlJc w:val="left"/>
      <w:pPr>
        <w:ind w:left="3170" w:hanging="360"/>
      </w:pPr>
    </w:lvl>
    <w:lvl w:ilvl="4" w:tplc="04090019" w:tentative="1">
      <w:start w:val="1"/>
      <w:numFmt w:val="lowerLetter"/>
      <w:lvlText w:val="%5."/>
      <w:lvlJc w:val="left"/>
      <w:pPr>
        <w:ind w:left="3890" w:hanging="360"/>
      </w:pPr>
    </w:lvl>
    <w:lvl w:ilvl="5" w:tplc="0409001B" w:tentative="1">
      <w:start w:val="1"/>
      <w:numFmt w:val="lowerRoman"/>
      <w:lvlText w:val="%6."/>
      <w:lvlJc w:val="right"/>
      <w:pPr>
        <w:ind w:left="4610" w:hanging="180"/>
      </w:pPr>
    </w:lvl>
    <w:lvl w:ilvl="6" w:tplc="0409000F" w:tentative="1">
      <w:start w:val="1"/>
      <w:numFmt w:val="decimal"/>
      <w:lvlText w:val="%7."/>
      <w:lvlJc w:val="left"/>
      <w:pPr>
        <w:ind w:left="5330" w:hanging="360"/>
      </w:pPr>
    </w:lvl>
    <w:lvl w:ilvl="7" w:tplc="04090019" w:tentative="1">
      <w:start w:val="1"/>
      <w:numFmt w:val="lowerLetter"/>
      <w:lvlText w:val="%8."/>
      <w:lvlJc w:val="left"/>
      <w:pPr>
        <w:ind w:left="6050" w:hanging="360"/>
      </w:pPr>
    </w:lvl>
    <w:lvl w:ilvl="8" w:tplc="0409001B" w:tentative="1">
      <w:start w:val="1"/>
      <w:numFmt w:val="lowerRoman"/>
      <w:lvlText w:val="%9."/>
      <w:lvlJc w:val="right"/>
      <w:pPr>
        <w:ind w:left="6770" w:hanging="180"/>
      </w:pPr>
    </w:lvl>
  </w:abstractNum>
  <w:abstractNum w:abstractNumId="12" w15:restartNumberingAfterBreak="0">
    <w:nsid w:val="2B8E2BBE"/>
    <w:multiLevelType w:val="hybridMultilevel"/>
    <w:tmpl w:val="DC6250D6"/>
    <w:lvl w:ilvl="0" w:tplc="A70641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B66D97"/>
    <w:multiLevelType w:val="hybridMultilevel"/>
    <w:tmpl w:val="ED6862B0"/>
    <w:lvl w:ilvl="0" w:tplc="57D4F342">
      <w:start w:val="1"/>
      <w:numFmt w:val="upperRoman"/>
      <w:suff w:val="space"/>
      <w:lvlText w:val="%1."/>
      <w:lvlJc w:val="left"/>
      <w:pPr>
        <w:ind w:left="1678" w:hanging="720"/>
      </w:pPr>
      <w:rPr>
        <w:rFonts w:hint="default"/>
      </w:rPr>
    </w:lvl>
    <w:lvl w:ilvl="1" w:tplc="04090019" w:tentative="1">
      <w:start w:val="1"/>
      <w:numFmt w:val="lowerLetter"/>
      <w:lvlText w:val="%2."/>
      <w:lvlJc w:val="left"/>
      <w:pPr>
        <w:ind w:left="2038" w:hanging="360"/>
      </w:pPr>
    </w:lvl>
    <w:lvl w:ilvl="2" w:tplc="0409001B" w:tentative="1">
      <w:start w:val="1"/>
      <w:numFmt w:val="lowerRoman"/>
      <w:lvlText w:val="%3."/>
      <w:lvlJc w:val="right"/>
      <w:pPr>
        <w:ind w:left="2758" w:hanging="180"/>
      </w:pPr>
    </w:lvl>
    <w:lvl w:ilvl="3" w:tplc="0409000F" w:tentative="1">
      <w:start w:val="1"/>
      <w:numFmt w:val="decimal"/>
      <w:lvlText w:val="%4."/>
      <w:lvlJc w:val="left"/>
      <w:pPr>
        <w:ind w:left="3478" w:hanging="360"/>
      </w:pPr>
    </w:lvl>
    <w:lvl w:ilvl="4" w:tplc="04090019" w:tentative="1">
      <w:start w:val="1"/>
      <w:numFmt w:val="lowerLetter"/>
      <w:lvlText w:val="%5."/>
      <w:lvlJc w:val="left"/>
      <w:pPr>
        <w:ind w:left="4198" w:hanging="360"/>
      </w:pPr>
    </w:lvl>
    <w:lvl w:ilvl="5" w:tplc="0409001B" w:tentative="1">
      <w:start w:val="1"/>
      <w:numFmt w:val="lowerRoman"/>
      <w:lvlText w:val="%6."/>
      <w:lvlJc w:val="right"/>
      <w:pPr>
        <w:ind w:left="4918" w:hanging="180"/>
      </w:pPr>
    </w:lvl>
    <w:lvl w:ilvl="6" w:tplc="0409000F" w:tentative="1">
      <w:start w:val="1"/>
      <w:numFmt w:val="decimal"/>
      <w:lvlText w:val="%7."/>
      <w:lvlJc w:val="left"/>
      <w:pPr>
        <w:ind w:left="5638" w:hanging="360"/>
      </w:pPr>
    </w:lvl>
    <w:lvl w:ilvl="7" w:tplc="04090019" w:tentative="1">
      <w:start w:val="1"/>
      <w:numFmt w:val="lowerLetter"/>
      <w:lvlText w:val="%8."/>
      <w:lvlJc w:val="left"/>
      <w:pPr>
        <w:ind w:left="6358" w:hanging="360"/>
      </w:pPr>
    </w:lvl>
    <w:lvl w:ilvl="8" w:tplc="0409001B" w:tentative="1">
      <w:start w:val="1"/>
      <w:numFmt w:val="lowerRoman"/>
      <w:lvlText w:val="%9."/>
      <w:lvlJc w:val="right"/>
      <w:pPr>
        <w:ind w:left="7078" w:hanging="180"/>
      </w:pPr>
    </w:lvl>
  </w:abstractNum>
  <w:abstractNum w:abstractNumId="14" w15:restartNumberingAfterBreak="0">
    <w:nsid w:val="330F121C"/>
    <w:multiLevelType w:val="hybridMultilevel"/>
    <w:tmpl w:val="3940A8D4"/>
    <w:lvl w:ilvl="0" w:tplc="5F90A432">
      <w:start w:val="1"/>
      <w:numFmt w:val="decimal"/>
      <w:suff w:val="space"/>
      <w:lvlText w:val="%1."/>
      <w:lvlJc w:val="left"/>
      <w:pPr>
        <w:ind w:left="1200" w:hanging="360"/>
      </w:pPr>
      <w:rPr>
        <w:rFonts w:hint="default"/>
        <w:b w:val="0"/>
      </w:rPr>
    </w:lvl>
    <w:lvl w:ilvl="1" w:tplc="04090019" w:tentative="1">
      <w:start w:val="1"/>
      <w:numFmt w:val="lowerLetter"/>
      <w:lvlText w:val="%2."/>
      <w:lvlJc w:val="left"/>
      <w:pPr>
        <w:ind w:left="2057" w:hanging="360"/>
      </w:pPr>
    </w:lvl>
    <w:lvl w:ilvl="2" w:tplc="0409001B" w:tentative="1">
      <w:start w:val="1"/>
      <w:numFmt w:val="lowerRoman"/>
      <w:lvlText w:val="%3."/>
      <w:lvlJc w:val="right"/>
      <w:pPr>
        <w:ind w:left="2777" w:hanging="180"/>
      </w:pPr>
    </w:lvl>
    <w:lvl w:ilvl="3" w:tplc="0409000F" w:tentative="1">
      <w:start w:val="1"/>
      <w:numFmt w:val="decimal"/>
      <w:lvlText w:val="%4."/>
      <w:lvlJc w:val="left"/>
      <w:pPr>
        <w:ind w:left="3497" w:hanging="360"/>
      </w:pPr>
    </w:lvl>
    <w:lvl w:ilvl="4" w:tplc="04090019" w:tentative="1">
      <w:start w:val="1"/>
      <w:numFmt w:val="lowerLetter"/>
      <w:lvlText w:val="%5."/>
      <w:lvlJc w:val="left"/>
      <w:pPr>
        <w:ind w:left="4217" w:hanging="360"/>
      </w:pPr>
    </w:lvl>
    <w:lvl w:ilvl="5" w:tplc="0409001B" w:tentative="1">
      <w:start w:val="1"/>
      <w:numFmt w:val="lowerRoman"/>
      <w:lvlText w:val="%6."/>
      <w:lvlJc w:val="right"/>
      <w:pPr>
        <w:ind w:left="4937" w:hanging="180"/>
      </w:pPr>
    </w:lvl>
    <w:lvl w:ilvl="6" w:tplc="0409000F" w:tentative="1">
      <w:start w:val="1"/>
      <w:numFmt w:val="decimal"/>
      <w:lvlText w:val="%7."/>
      <w:lvlJc w:val="left"/>
      <w:pPr>
        <w:ind w:left="5657" w:hanging="360"/>
      </w:pPr>
    </w:lvl>
    <w:lvl w:ilvl="7" w:tplc="04090019" w:tentative="1">
      <w:start w:val="1"/>
      <w:numFmt w:val="lowerLetter"/>
      <w:lvlText w:val="%8."/>
      <w:lvlJc w:val="left"/>
      <w:pPr>
        <w:ind w:left="6377" w:hanging="360"/>
      </w:pPr>
    </w:lvl>
    <w:lvl w:ilvl="8" w:tplc="0409001B" w:tentative="1">
      <w:start w:val="1"/>
      <w:numFmt w:val="lowerRoman"/>
      <w:lvlText w:val="%9."/>
      <w:lvlJc w:val="right"/>
      <w:pPr>
        <w:ind w:left="7097" w:hanging="180"/>
      </w:pPr>
    </w:lvl>
  </w:abstractNum>
  <w:abstractNum w:abstractNumId="15" w15:restartNumberingAfterBreak="0">
    <w:nsid w:val="34211930"/>
    <w:multiLevelType w:val="hybridMultilevel"/>
    <w:tmpl w:val="97C03AD0"/>
    <w:lvl w:ilvl="0" w:tplc="87CE78B0">
      <w:start w:val="1"/>
      <w:numFmt w:val="upperRoman"/>
      <w:suff w:val="space"/>
      <w:lvlText w:val="%1."/>
      <w:lvlJc w:val="left"/>
      <w:pPr>
        <w:ind w:left="1678" w:hanging="720"/>
      </w:pPr>
      <w:rPr>
        <w:rFonts w:hint="default"/>
      </w:rPr>
    </w:lvl>
    <w:lvl w:ilvl="1" w:tplc="04090019" w:tentative="1">
      <w:start w:val="1"/>
      <w:numFmt w:val="lowerLetter"/>
      <w:lvlText w:val="%2."/>
      <w:lvlJc w:val="left"/>
      <w:pPr>
        <w:ind w:left="2038" w:hanging="360"/>
      </w:pPr>
    </w:lvl>
    <w:lvl w:ilvl="2" w:tplc="0409001B" w:tentative="1">
      <w:start w:val="1"/>
      <w:numFmt w:val="lowerRoman"/>
      <w:lvlText w:val="%3."/>
      <w:lvlJc w:val="right"/>
      <w:pPr>
        <w:ind w:left="2758" w:hanging="180"/>
      </w:pPr>
    </w:lvl>
    <w:lvl w:ilvl="3" w:tplc="0409000F" w:tentative="1">
      <w:start w:val="1"/>
      <w:numFmt w:val="decimal"/>
      <w:lvlText w:val="%4."/>
      <w:lvlJc w:val="left"/>
      <w:pPr>
        <w:ind w:left="3478" w:hanging="360"/>
      </w:pPr>
    </w:lvl>
    <w:lvl w:ilvl="4" w:tplc="04090019" w:tentative="1">
      <w:start w:val="1"/>
      <w:numFmt w:val="lowerLetter"/>
      <w:lvlText w:val="%5."/>
      <w:lvlJc w:val="left"/>
      <w:pPr>
        <w:ind w:left="4198" w:hanging="360"/>
      </w:pPr>
    </w:lvl>
    <w:lvl w:ilvl="5" w:tplc="0409001B" w:tentative="1">
      <w:start w:val="1"/>
      <w:numFmt w:val="lowerRoman"/>
      <w:lvlText w:val="%6."/>
      <w:lvlJc w:val="right"/>
      <w:pPr>
        <w:ind w:left="4918" w:hanging="180"/>
      </w:pPr>
    </w:lvl>
    <w:lvl w:ilvl="6" w:tplc="0409000F" w:tentative="1">
      <w:start w:val="1"/>
      <w:numFmt w:val="decimal"/>
      <w:lvlText w:val="%7."/>
      <w:lvlJc w:val="left"/>
      <w:pPr>
        <w:ind w:left="5638" w:hanging="360"/>
      </w:pPr>
    </w:lvl>
    <w:lvl w:ilvl="7" w:tplc="04090019" w:tentative="1">
      <w:start w:val="1"/>
      <w:numFmt w:val="lowerLetter"/>
      <w:lvlText w:val="%8."/>
      <w:lvlJc w:val="left"/>
      <w:pPr>
        <w:ind w:left="6358" w:hanging="360"/>
      </w:pPr>
    </w:lvl>
    <w:lvl w:ilvl="8" w:tplc="0409001B" w:tentative="1">
      <w:start w:val="1"/>
      <w:numFmt w:val="lowerRoman"/>
      <w:lvlText w:val="%9."/>
      <w:lvlJc w:val="right"/>
      <w:pPr>
        <w:ind w:left="7078" w:hanging="180"/>
      </w:pPr>
    </w:lvl>
  </w:abstractNum>
  <w:abstractNum w:abstractNumId="16" w15:restartNumberingAfterBreak="0">
    <w:nsid w:val="4A001F96"/>
    <w:multiLevelType w:val="hybridMultilevel"/>
    <w:tmpl w:val="100CF4B0"/>
    <w:lvl w:ilvl="0" w:tplc="8C92568A">
      <w:start w:val="1"/>
      <w:numFmt w:val="lowerLetter"/>
      <w:suff w:val="space"/>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15:restartNumberingAfterBreak="0">
    <w:nsid w:val="4DEA4AF8"/>
    <w:multiLevelType w:val="hybridMultilevel"/>
    <w:tmpl w:val="A340496A"/>
    <w:lvl w:ilvl="0" w:tplc="C8CE0442">
      <w:start w:val="1"/>
      <w:numFmt w:val="upperRoman"/>
      <w:suff w:val="space"/>
      <w:lvlText w:val="%1."/>
      <w:lvlJc w:val="left"/>
      <w:pPr>
        <w:ind w:left="1370" w:hanging="720"/>
      </w:pPr>
      <w:rPr>
        <w:rFonts w:hint="default"/>
      </w:rPr>
    </w:lvl>
    <w:lvl w:ilvl="1" w:tplc="04090019" w:tentative="1">
      <w:start w:val="1"/>
      <w:numFmt w:val="lowerLetter"/>
      <w:lvlText w:val="%2."/>
      <w:lvlJc w:val="left"/>
      <w:pPr>
        <w:ind w:left="1730" w:hanging="360"/>
      </w:pPr>
    </w:lvl>
    <w:lvl w:ilvl="2" w:tplc="0409001B" w:tentative="1">
      <w:start w:val="1"/>
      <w:numFmt w:val="lowerRoman"/>
      <w:lvlText w:val="%3."/>
      <w:lvlJc w:val="right"/>
      <w:pPr>
        <w:ind w:left="2450" w:hanging="180"/>
      </w:pPr>
    </w:lvl>
    <w:lvl w:ilvl="3" w:tplc="0409000F" w:tentative="1">
      <w:start w:val="1"/>
      <w:numFmt w:val="decimal"/>
      <w:lvlText w:val="%4."/>
      <w:lvlJc w:val="left"/>
      <w:pPr>
        <w:ind w:left="3170" w:hanging="360"/>
      </w:pPr>
    </w:lvl>
    <w:lvl w:ilvl="4" w:tplc="04090019" w:tentative="1">
      <w:start w:val="1"/>
      <w:numFmt w:val="lowerLetter"/>
      <w:lvlText w:val="%5."/>
      <w:lvlJc w:val="left"/>
      <w:pPr>
        <w:ind w:left="3890" w:hanging="360"/>
      </w:pPr>
    </w:lvl>
    <w:lvl w:ilvl="5" w:tplc="0409001B" w:tentative="1">
      <w:start w:val="1"/>
      <w:numFmt w:val="lowerRoman"/>
      <w:lvlText w:val="%6."/>
      <w:lvlJc w:val="right"/>
      <w:pPr>
        <w:ind w:left="4610" w:hanging="180"/>
      </w:pPr>
    </w:lvl>
    <w:lvl w:ilvl="6" w:tplc="0409000F" w:tentative="1">
      <w:start w:val="1"/>
      <w:numFmt w:val="decimal"/>
      <w:lvlText w:val="%7."/>
      <w:lvlJc w:val="left"/>
      <w:pPr>
        <w:ind w:left="5330" w:hanging="360"/>
      </w:pPr>
    </w:lvl>
    <w:lvl w:ilvl="7" w:tplc="04090019" w:tentative="1">
      <w:start w:val="1"/>
      <w:numFmt w:val="lowerLetter"/>
      <w:lvlText w:val="%8."/>
      <w:lvlJc w:val="left"/>
      <w:pPr>
        <w:ind w:left="6050" w:hanging="360"/>
      </w:pPr>
    </w:lvl>
    <w:lvl w:ilvl="8" w:tplc="0409001B" w:tentative="1">
      <w:start w:val="1"/>
      <w:numFmt w:val="lowerRoman"/>
      <w:lvlText w:val="%9."/>
      <w:lvlJc w:val="right"/>
      <w:pPr>
        <w:ind w:left="6770" w:hanging="180"/>
      </w:pPr>
    </w:lvl>
  </w:abstractNum>
  <w:abstractNum w:abstractNumId="18" w15:restartNumberingAfterBreak="0">
    <w:nsid w:val="54796469"/>
    <w:multiLevelType w:val="hybridMultilevel"/>
    <w:tmpl w:val="3C3AF332"/>
    <w:lvl w:ilvl="0" w:tplc="906E5DF0">
      <w:start w:val="1"/>
      <w:numFmt w:val="decimal"/>
      <w:suff w:val="space"/>
      <w:lvlText w:val="%1."/>
      <w:lvlJc w:val="left"/>
      <w:pPr>
        <w:ind w:left="1010" w:hanging="360"/>
      </w:pPr>
      <w:rPr>
        <w:rFonts w:hint="default"/>
      </w:rPr>
    </w:lvl>
    <w:lvl w:ilvl="1" w:tplc="04090019" w:tentative="1">
      <w:start w:val="1"/>
      <w:numFmt w:val="lowerLetter"/>
      <w:lvlText w:val="%2."/>
      <w:lvlJc w:val="left"/>
      <w:pPr>
        <w:ind w:left="1730" w:hanging="360"/>
      </w:pPr>
    </w:lvl>
    <w:lvl w:ilvl="2" w:tplc="0409001B" w:tentative="1">
      <w:start w:val="1"/>
      <w:numFmt w:val="lowerRoman"/>
      <w:lvlText w:val="%3."/>
      <w:lvlJc w:val="right"/>
      <w:pPr>
        <w:ind w:left="2450" w:hanging="180"/>
      </w:pPr>
    </w:lvl>
    <w:lvl w:ilvl="3" w:tplc="0409000F" w:tentative="1">
      <w:start w:val="1"/>
      <w:numFmt w:val="decimal"/>
      <w:lvlText w:val="%4."/>
      <w:lvlJc w:val="left"/>
      <w:pPr>
        <w:ind w:left="3170" w:hanging="360"/>
      </w:pPr>
    </w:lvl>
    <w:lvl w:ilvl="4" w:tplc="04090019" w:tentative="1">
      <w:start w:val="1"/>
      <w:numFmt w:val="lowerLetter"/>
      <w:lvlText w:val="%5."/>
      <w:lvlJc w:val="left"/>
      <w:pPr>
        <w:ind w:left="3890" w:hanging="360"/>
      </w:pPr>
    </w:lvl>
    <w:lvl w:ilvl="5" w:tplc="0409001B" w:tentative="1">
      <w:start w:val="1"/>
      <w:numFmt w:val="lowerRoman"/>
      <w:lvlText w:val="%6."/>
      <w:lvlJc w:val="right"/>
      <w:pPr>
        <w:ind w:left="4610" w:hanging="180"/>
      </w:pPr>
    </w:lvl>
    <w:lvl w:ilvl="6" w:tplc="0409000F" w:tentative="1">
      <w:start w:val="1"/>
      <w:numFmt w:val="decimal"/>
      <w:lvlText w:val="%7."/>
      <w:lvlJc w:val="left"/>
      <w:pPr>
        <w:ind w:left="5330" w:hanging="360"/>
      </w:pPr>
    </w:lvl>
    <w:lvl w:ilvl="7" w:tplc="04090019" w:tentative="1">
      <w:start w:val="1"/>
      <w:numFmt w:val="lowerLetter"/>
      <w:lvlText w:val="%8."/>
      <w:lvlJc w:val="left"/>
      <w:pPr>
        <w:ind w:left="6050" w:hanging="360"/>
      </w:pPr>
    </w:lvl>
    <w:lvl w:ilvl="8" w:tplc="0409001B" w:tentative="1">
      <w:start w:val="1"/>
      <w:numFmt w:val="lowerRoman"/>
      <w:lvlText w:val="%9."/>
      <w:lvlJc w:val="right"/>
      <w:pPr>
        <w:ind w:left="6770" w:hanging="180"/>
      </w:pPr>
    </w:lvl>
  </w:abstractNum>
  <w:abstractNum w:abstractNumId="19" w15:restartNumberingAfterBreak="0">
    <w:nsid w:val="55C534FE"/>
    <w:multiLevelType w:val="hybridMultilevel"/>
    <w:tmpl w:val="3B6CEA34"/>
    <w:lvl w:ilvl="0" w:tplc="D92865D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5B977B35"/>
    <w:multiLevelType w:val="hybridMultilevel"/>
    <w:tmpl w:val="DF626926"/>
    <w:lvl w:ilvl="0" w:tplc="D6F4D228">
      <w:start w:val="1"/>
      <w:numFmt w:val="lowerLetter"/>
      <w:suff w:val="space"/>
      <w:lvlText w:val="%1."/>
      <w:lvlJc w:val="left"/>
      <w:pPr>
        <w:ind w:left="1318" w:hanging="360"/>
      </w:pPr>
      <w:rPr>
        <w:rFonts w:hint="default"/>
      </w:rPr>
    </w:lvl>
    <w:lvl w:ilvl="1" w:tplc="04090019" w:tentative="1">
      <w:start w:val="1"/>
      <w:numFmt w:val="lowerLetter"/>
      <w:lvlText w:val="%2."/>
      <w:lvlJc w:val="left"/>
      <w:pPr>
        <w:ind w:left="2038" w:hanging="360"/>
      </w:pPr>
    </w:lvl>
    <w:lvl w:ilvl="2" w:tplc="0409001B" w:tentative="1">
      <w:start w:val="1"/>
      <w:numFmt w:val="lowerRoman"/>
      <w:lvlText w:val="%3."/>
      <w:lvlJc w:val="right"/>
      <w:pPr>
        <w:ind w:left="2758" w:hanging="180"/>
      </w:pPr>
    </w:lvl>
    <w:lvl w:ilvl="3" w:tplc="0409000F" w:tentative="1">
      <w:start w:val="1"/>
      <w:numFmt w:val="decimal"/>
      <w:lvlText w:val="%4."/>
      <w:lvlJc w:val="left"/>
      <w:pPr>
        <w:ind w:left="3478" w:hanging="360"/>
      </w:pPr>
    </w:lvl>
    <w:lvl w:ilvl="4" w:tplc="04090019" w:tentative="1">
      <w:start w:val="1"/>
      <w:numFmt w:val="lowerLetter"/>
      <w:lvlText w:val="%5."/>
      <w:lvlJc w:val="left"/>
      <w:pPr>
        <w:ind w:left="4198" w:hanging="360"/>
      </w:pPr>
    </w:lvl>
    <w:lvl w:ilvl="5" w:tplc="0409001B" w:tentative="1">
      <w:start w:val="1"/>
      <w:numFmt w:val="lowerRoman"/>
      <w:lvlText w:val="%6."/>
      <w:lvlJc w:val="right"/>
      <w:pPr>
        <w:ind w:left="4918" w:hanging="180"/>
      </w:pPr>
    </w:lvl>
    <w:lvl w:ilvl="6" w:tplc="0409000F" w:tentative="1">
      <w:start w:val="1"/>
      <w:numFmt w:val="decimal"/>
      <w:lvlText w:val="%7."/>
      <w:lvlJc w:val="left"/>
      <w:pPr>
        <w:ind w:left="5638" w:hanging="360"/>
      </w:pPr>
    </w:lvl>
    <w:lvl w:ilvl="7" w:tplc="04090019" w:tentative="1">
      <w:start w:val="1"/>
      <w:numFmt w:val="lowerLetter"/>
      <w:lvlText w:val="%8."/>
      <w:lvlJc w:val="left"/>
      <w:pPr>
        <w:ind w:left="6358" w:hanging="360"/>
      </w:pPr>
    </w:lvl>
    <w:lvl w:ilvl="8" w:tplc="0409001B" w:tentative="1">
      <w:start w:val="1"/>
      <w:numFmt w:val="lowerRoman"/>
      <w:lvlText w:val="%9."/>
      <w:lvlJc w:val="right"/>
      <w:pPr>
        <w:ind w:left="7078" w:hanging="180"/>
      </w:pPr>
    </w:lvl>
  </w:abstractNum>
  <w:abstractNum w:abstractNumId="21" w15:restartNumberingAfterBreak="0">
    <w:nsid w:val="5C3531E7"/>
    <w:multiLevelType w:val="hybridMultilevel"/>
    <w:tmpl w:val="60504C84"/>
    <w:lvl w:ilvl="0" w:tplc="8E9466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F475F6B"/>
    <w:multiLevelType w:val="hybridMultilevel"/>
    <w:tmpl w:val="937EAC50"/>
    <w:lvl w:ilvl="0" w:tplc="8F2C28EE">
      <w:start w:val="1"/>
      <w:numFmt w:val="decimal"/>
      <w:suff w:val="space"/>
      <w:lvlText w:val="%1."/>
      <w:lvlJc w:val="left"/>
      <w:pPr>
        <w:ind w:left="12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9B30A0"/>
    <w:multiLevelType w:val="hybridMultilevel"/>
    <w:tmpl w:val="AA1CA724"/>
    <w:lvl w:ilvl="0" w:tplc="01126A0C">
      <w:start w:val="5"/>
      <w:numFmt w:val="decimal"/>
      <w:lvlText w:val="%1."/>
      <w:lvlJc w:val="left"/>
      <w:pPr>
        <w:tabs>
          <w:tab w:val="num" w:pos="252"/>
        </w:tabs>
        <w:ind w:left="25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64735421"/>
    <w:multiLevelType w:val="hybridMultilevel"/>
    <w:tmpl w:val="2A542090"/>
    <w:lvl w:ilvl="0" w:tplc="92400C4C">
      <w:start w:val="1"/>
      <w:numFmt w:val="decimal"/>
      <w:suff w:val="space"/>
      <w:lvlText w:val="%1."/>
      <w:lvlJc w:val="left"/>
      <w:pPr>
        <w:ind w:left="1318" w:hanging="360"/>
      </w:pPr>
      <w:rPr>
        <w:rFonts w:hint="default"/>
        <w:b w:val="0"/>
        <w:i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5" w15:restartNumberingAfterBreak="0">
    <w:nsid w:val="6A24389E"/>
    <w:multiLevelType w:val="hybridMultilevel"/>
    <w:tmpl w:val="8FB22BA4"/>
    <w:lvl w:ilvl="0" w:tplc="D3586560">
      <w:start w:val="1"/>
      <w:numFmt w:val="decimal"/>
      <w:suff w:val="space"/>
      <w:lvlText w:val="%1."/>
      <w:lvlJc w:val="left"/>
      <w:pPr>
        <w:ind w:left="1318" w:hanging="360"/>
      </w:pPr>
      <w:rPr>
        <w:rFonts w:hint="default"/>
      </w:rPr>
    </w:lvl>
    <w:lvl w:ilvl="1" w:tplc="04090019" w:tentative="1">
      <w:start w:val="1"/>
      <w:numFmt w:val="lowerLetter"/>
      <w:lvlText w:val="%2."/>
      <w:lvlJc w:val="left"/>
      <w:pPr>
        <w:ind w:left="1982" w:hanging="360"/>
      </w:pPr>
    </w:lvl>
    <w:lvl w:ilvl="2" w:tplc="0409001B" w:tentative="1">
      <w:start w:val="1"/>
      <w:numFmt w:val="lowerRoman"/>
      <w:lvlText w:val="%3."/>
      <w:lvlJc w:val="right"/>
      <w:pPr>
        <w:ind w:left="2702" w:hanging="180"/>
      </w:pPr>
    </w:lvl>
    <w:lvl w:ilvl="3" w:tplc="0409000F" w:tentative="1">
      <w:start w:val="1"/>
      <w:numFmt w:val="decimal"/>
      <w:lvlText w:val="%4."/>
      <w:lvlJc w:val="left"/>
      <w:pPr>
        <w:ind w:left="3422" w:hanging="360"/>
      </w:pPr>
    </w:lvl>
    <w:lvl w:ilvl="4" w:tplc="04090019" w:tentative="1">
      <w:start w:val="1"/>
      <w:numFmt w:val="lowerLetter"/>
      <w:lvlText w:val="%5."/>
      <w:lvlJc w:val="left"/>
      <w:pPr>
        <w:ind w:left="4142" w:hanging="360"/>
      </w:pPr>
    </w:lvl>
    <w:lvl w:ilvl="5" w:tplc="0409001B" w:tentative="1">
      <w:start w:val="1"/>
      <w:numFmt w:val="lowerRoman"/>
      <w:lvlText w:val="%6."/>
      <w:lvlJc w:val="right"/>
      <w:pPr>
        <w:ind w:left="4862" w:hanging="180"/>
      </w:pPr>
    </w:lvl>
    <w:lvl w:ilvl="6" w:tplc="0409000F" w:tentative="1">
      <w:start w:val="1"/>
      <w:numFmt w:val="decimal"/>
      <w:lvlText w:val="%7."/>
      <w:lvlJc w:val="left"/>
      <w:pPr>
        <w:ind w:left="5582" w:hanging="360"/>
      </w:pPr>
    </w:lvl>
    <w:lvl w:ilvl="7" w:tplc="04090019" w:tentative="1">
      <w:start w:val="1"/>
      <w:numFmt w:val="lowerLetter"/>
      <w:lvlText w:val="%8."/>
      <w:lvlJc w:val="left"/>
      <w:pPr>
        <w:ind w:left="6302" w:hanging="360"/>
      </w:pPr>
    </w:lvl>
    <w:lvl w:ilvl="8" w:tplc="0409001B" w:tentative="1">
      <w:start w:val="1"/>
      <w:numFmt w:val="lowerRoman"/>
      <w:lvlText w:val="%9."/>
      <w:lvlJc w:val="right"/>
      <w:pPr>
        <w:ind w:left="7022" w:hanging="180"/>
      </w:pPr>
    </w:lvl>
  </w:abstractNum>
  <w:abstractNum w:abstractNumId="26" w15:restartNumberingAfterBreak="0">
    <w:nsid w:val="6F44453E"/>
    <w:multiLevelType w:val="hybridMultilevel"/>
    <w:tmpl w:val="284E7DB2"/>
    <w:lvl w:ilvl="0" w:tplc="D35274FA">
      <w:start w:val="5"/>
      <w:numFmt w:val="bullet"/>
      <w:suff w:val="space"/>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7" w15:restartNumberingAfterBreak="0">
    <w:nsid w:val="72E62E54"/>
    <w:multiLevelType w:val="hybridMultilevel"/>
    <w:tmpl w:val="251E6290"/>
    <w:lvl w:ilvl="0" w:tplc="201E6954">
      <w:start w:val="1"/>
      <w:numFmt w:val="upp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8" w15:restartNumberingAfterBreak="0">
    <w:nsid w:val="74E00916"/>
    <w:multiLevelType w:val="hybridMultilevel"/>
    <w:tmpl w:val="7E727FD6"/>
    <w:lvl w:ilvl="0" w:tplc="B1742F74">
      <w:start w:val="3"/>
      <w:numFmt w:val="decimal"/>
      <w:suff w:val="space"/>
      <w:lvlText w:val="%1."/>
      <w:lvlJc w:val="left"/>
      <w:pPr>
        <w:ind w:left="131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8D3A2A"/>
    <w:multiLevelType w:val="hybridMultilevel"/>
    <w:tmpl w:val="14763460"/>
    <w:lvl w:ilvl="0" w:tplc="F27E66C4">
      <w:start w:val="1"/>
      <w:numFmt w:val="decimal"/>
      <w:suff w:val="space"/>
      <w:lvlText w:val="%1."/>
      <w:lvlJc w:val="left"/>
      <w:pPr>
        <w:ind w:left="131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39109B"/>
    <w:multiLevelType w:val="hybridMultilevel"/>
    <w:tmpl w:val="70BC6DE0"/>
    <w:lvl w:ilvl="0" w:tplc="3BC42608">
      <w:start w:val="1"/>
      <w:numFmt w:val="decimal"/>
      <w:suff w:val="space"/>
      <w:lvlText w:val="%1."/>
      <w:lvlJc w:val="left"/>
      <w:pPr>
        <w:ind w:left="1318" w:hanging="360"/>
      </w:pPr>
      <w:rPr>
        <w:rFonts w:hint="default"/>
      </w:rPr>
    </w:lvl>
    <w:lvl w:ilvl="1" w:tplc="04090019" w:tentative="1">
      <w:start w:val="1"/>
      <w:numFmt w:val="lowerLetter"/>
      <w:lvlText w:val="%2."/>
      <w:lvlJc w:val="left"/>
      <w:pPr>
        <w:ind w:left="2038" w:hanging="360"/>
      </w:pPr>
    </w:lvl>
    <w:lvl w:ilvl="2" w:tplc="0409001B" w:tentative="1">
      <w:start w:val="1"/>
      <w:numFmt w:val="lowerRoman"/>
      <w:lvlText w:val="%3."/>
      <w:lvlJc w:val="right"/>
      <w:pPr>
        <w:ind w:left="2758" w:hanging="180"/>
      </w:pPr>
    </w:lvl>
    <w:lvl w:ilvl="3" w:tplc="0409000F" w:tentative="1">
      <w:start w:val="1"/>
      <w:numFmt w:val="decimal"/>
      <w:lvlText w:val="%4."/>
      <w:lvlJc w:val="left"/>
      <w:pPr>
        <w:ind w:left="3478" w:hanging="360"/>
      </w:pPr>
    </w:lvl>
    <w:lvl w:ilvl="4" w:tplc="04090019" w:tentative="1">
      <w:start w:val="1"/>
      <w:numFmt w:val="lowerLetter"/>
      <w:lvlText w:val="%5."/>
      <w:lvlJc w:val="left"/>
      <w:pPr>
        <w:ind w:left="4198" w:hanging="360"/>
      </w:pPr>
    </w:lvl>
    <w:lvl w:ilvl="5" w:tplc="0409001B" w:tentative="1">
      <w:start w:val="1"/>
      <w:numFmt w:val="lowerRoman"/>
      <w:lvlText w:val="%6."/>
      <w:lvlJc w:val="right"/>
      <w:pPr>
        <w:ind w:left="4918" w:hanging="180"/>
      </w:pPr>
    </w:lvl>
    <w:lvl w:ilvl="6" w:tplc="0409000F" w:tentative="1">
      <w:start w:val="1"/>
      <w:numFmt w:val="decimal"/>
      <w:lvlText w:val="%7."/>
      <w:lvlJc w:val="left"/>
      <w:pPr>
        <w:ind w:left="5638" w:hanging="360"/>
      </w:pPr>
    </w:lvl>
    <w:lvl w:ilvl="7" w:tplc="04090019" w:tentative="1">
      <w:start w:val="1"/>
      <w:numFmt w:val="lowerLetter"/>
      <w:lvlText w:val="%8."/>
      <w:lvlJc w:val="left"/>
      <w:pPr>
        <w:ind w:left="6358" w:hanging="360"/>
      </w:pPr>
    </w:lvl>
    <w:lvl w:ilvl="8" w:tplc="0409001B" w:tentative="1">
      <w:start w:val="1"/>
      <w:numFmt w:val="lowerRoman"/>
      <w:lvlText w:val="%9."/>
      <w:lvlJc w:val="right"/>
      <w:pPr>
        <w:ind w:left="7078" w:hanging="180"/>
      </w:pPr>
    </w:lvl>
  </w:abstractNum>
  <w:abstractNum w:abstractNumId="31" w15:restartNumberingAfterBreak="0">
    <w:nsid w:val="7B9A1371"/>
    <w:multiLevelType w:val="hybridMultilevel"/>
    <w:tmpl w:val="E52A1590"/>
    <w:lvl w:ilvl="0" w:tplc="B0288586">
      <w:start w:val="1"/>
      <w:numFmt w:val="decimal"/>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2"/>
  </w:num>
  <w:num w:numId="5">
    <w:abstractNumId w:val="1"/>
  </w:num>
  <w:num w:numId="6">
    <w:abstractNumId w:val="19"/>
  </w:num>
  <w:num w:numId="7">
    <w:abstractNumId w:val="31"/>
  </w:num>
  <w:num w:numId="8">
    <w:abstractNumId w:val="27"/>
  </w:num>
  <w:num w:numId="9">
    <w:abstractNumId w:val="9"/>
  </w:num>
  <w:num w:numId="10">
    <w:abstractNumId w:val="6"/>
  </w:num>
  <w:num w:numId="11">
    <w:abstractNumId w:val="2"/>
  </w:num>
  <w:num w:numId="12">
    <w:abstractNumId w:val="14"/>
  </w:num>
  <w:num w:numId="13">
    <w:abstractNumId w:val="30"/>
  </w:num>
  <w:num w:numId="14">
    <w:abstractNumId w:val="15"/>
  </w:num>
  <w:num w:numId="15">
    <w:abstractNumId w:val="16"/>
  </w:num>
  <w:num w:numId="16">
    <w:abstractNumId w:val="22"/>
  </w:num>
  <w:num w:numId="17">
    <w:abstractNumId w:val="25"/>
  </w:num>
  <w:num w:numId="18">
    <w:abstractNumId w:val="8"/>
  </w:num>
  <w:num w:numId="19">
    <w:abstractNumId w:val="17"/>
  </w:num>
  <w:num w:numId="20">
    <w:abstractNumId w:val="3"/>
  </w:num>
  <w:num w:numId="21">
    <w:abstractNumId w:val="7"/>
  </w:num>
  <w:num w:numId="22">
    <w:abstractNumId w:val="20"/>
  </w:num>
  <w:num w:numId="23">
    <w:abstractNumId w:val="13"/>
  </w:num>
  <w:num w:numId="24">
    <w:abstractNumId w:val="4"/>
  </w:num>
  <w:num w:numId="25">
    <w:abstractNumId w:val="29"/>
  </w:num>
  <w:num w:numId="26">
    <w:abstractNumId w:val="24"/>
  </w:num>
  <w:num w:numId="27">
    <w:abstractNumId w:val="28"/>
  </w:num>
  <w:num w:numId="28">
    <w:abstractNumId w:val="0"/>
  </w:num>
  <w:num w:numId="29">
    <w:abstractNumId w:val="26"/>
  </w:num>
  <w:num w:numId="30">
    <w:abstractNumId w:val="18"/>
  </w:num>
  <w:num w:numId="31">
    <w:abstractNumId w:val="11"/>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0F2"/>
    <w:rsid w:val="00000835"/>
    <w:rsid w:val="00000A3C"/>
    <w:rsid w:val="00001132"/>
    <w:rsid w:val="000036FD"/>
    <w:rsid w:val="000047A5"/>
    <w:rsid w:val="00004801"/>
    <w:rsid w:val="00004AC8"/>
    <w:rsid w:val="00004E88"/>
    <w:rsid w:val="00004F51"/>
    <w:rsid w:val="000066AF"/>
    <w:rsid w:val="000104ED"/>
    <w:rsid w:val="0001098D"/>
    <w:rsid w:val="00010F31"/>
    <w:rsid w:val="000124D0"/>
    <w:rsid w:val="00013199"/>
    <w:rsid w:val="0001352E"/>
    <w:rsid w:val="00013EF4"/>
    <w:rsid w:val="000152B1"/>
    <w:rsid w:val="000154D3"/>
    <w:rsid w:val="00015EA5"/>
    <w:rsid w:val="000164BC"/>
    <w:rsid w:val="000172B6"/>
    <w:rsid w:val="000208AC"/>
    <w:rsid w:val="00025ADB"/>
    <w:rsid w:val="00026404"/>
    <w:rsid w:val="00027DA1"/>
    <w:rsid w:val="00030088"/>
    <w:rsid w:val="0003045A"/>
    <w:rsid w:val="00032333"/>
    <w:rsid w:val="00035B79"/>
    <w:rsid w:val="00036DAB"/>
    <w:rsid w:val="00036EC7"/>
    <w:rsid w:val="000419C1"/>
    <w:rsid w:val="00041C0D"/>
    <w:rsid w:val="00043AA4"/>
    <w:rsid w:val="00044BF7"/>
    <w:rsid w:val="000472A1"/>
    <w:rsid w:val="000475C0"/>
    <w:rsid w:val="00050F46"/>
    <w:rsid w:val="00051314"/>
    <w:rsid w:val="00051386"/>
    <w:rsid w:val="00051F31"/>
    <w:rsid w:val="00053060"/>
    <w:rsid w:val="00054655"/>
    <w:rsid w:val="0005473A"/>
    <w:rsid w:val="00054A35"/>
    <w:rsid w:val="00055C3F"/>
    <w:rsid w:val="0006088D"/>
    <w:rsid w:val="00060BB0"/>
    <w:rsid w:val="00061B51"/>
    <w:rsid w:val="00061BF9"/>
    <w:rsid w:val="00062343"/>
    <w:rsid w:val="000636EF"/>
    <w:rsid w:val="000638C2"/>
    <w:rsid w:val="00065169"/>
    <w:rsid w:val="00065A7F"/>
    <w:rsid w:val="00065FF0"/>
    <w:rsid w:val="00066B40"/>
    <w:rsid w:val="00067B2E"/>
    <w:rsid w:val="00070949"/>
    <w:rsid w:val="000709D3"/>
    <w:rsid w:val="00072518"/>
    <w:rsid w:val="00072A96"/>
    <w:rsid w:val="00072AEA"/>
    <w:rsid w:val="000738F2"/>
    <w:rsid w:val="00074F52"/>
    <w:rsid w:val="000753F7"/>
    <w:rsid w:val="00076E20"/>
    <w:rsid w:val="000777E3"/>
    <w:rsid w:val="00081215"/>
    <w:rsid w:val="00081F65"/>
    <w:rsid w:val="00082901"/>
    <w:rsid w:val="0008588F"/>
    <w:rsid w:val="00087A0D"/>
    <w:rsid w:val="00090E39"/>
    <w:rsid w:val="00091FF1"/>
    <w:rsid w:val="0009233E"/>
    <w:rsid w:val="00092B2E"/>
    <w:rsid w:val="000939BC"/>
    <w:rsid w:val="00093FC8"/>
    <w:rsid w:val="000954A0"/>
    <w:rsid w:val="00097932"/>
    <w:rsid w:val="000A0ECF"/>
    <w:rsid w:val="000A264B"/>
    <w:rsid w:val="000A4248"/>
    <w:rsid w:val="000A49D0"/>
    <w:rsid w:val="000A72C8"/>
    <w:rsid w:val="000A7884"/>
    <w:rsid w:val="000A7B6E"/>
    <w:rsid w:val="000B0296"/>
    <w:rsid w:val="000B32E8"/>
    <w:rsid w:val="000B6887"/>
    <w:rsid w:val="000B6E16"/>
    <w:rsid w:val="000C10EA"/>
    <w:rsid w:val="000C2649"/>
    <w:rsid w:val="000C3EA6"/>
    <w:rsid w:val="000C6035"/>
    <w:rsid w:val="000C6656"/>
    <w:rsid w:val="000C6C99"/>
    <w:rsid w:val="000D0523"/>
    <w:rsid w:val="000D36B9"/>
    <w:rsid w:val="000D4090"/>
    <w:rsid w:val="000D62F4"/>
    <w:rsid w:val="000D6349"/>
    <w:rsid w:val="000D68E6"/>
    <w:rsid w:val="000D6D58"/>
    <w:rsid w:val="000E000B"/>
    <w:rsid w:val="000E2A4D"/>
    <w:rsid w:val="000E2B22"/>
    <w:rsid w:val="000E2BEB"/>
    <w:rsid w:val="000E30E5"/>
    <w:rsid w:val="000E387F"/>
    <w:rsid w:val="000E5462"/>
    <w:rsid w:val="000E61BD"/>
    <w:rsid w:val="000E6FDA"/>
    <w:rsid w:val="000E73D1"/>
    <w:rsid w:val="000E7704"/>
    <w:rsid w:val="000E7B73"/>
    <w:rsid w:val="000F113F"/>
    <w:rsid w:val="000F17A7"/>
    <w:rsid w:val="000F2633"/>
    <w:rsid w:val="000F3507"/>
    <w:rsid w:val="000F38B3"/>
    <w:rsid w:val="000F4F4B"/>
    <w:rsid w:val="000F535F"/>
    <w:rsid w:val="000F54DC"/>
    <w:rsid w:val="000F5D6E"/>
    <w:rsid w:val="000F633B"/>
    <w:rsid w:val="0010028C"/>
    <w:rsid w:val="00100836"/>
    <w:rsid w:val="001027C9"/>
    <w:rsid w:val="00102822"/>
    <w:rsid w:val="00102885"/>
    <w:rsid w:val="00102EBD"/>
    <w:rsid w:val="001035BF"/>
    <w:rsid w:val="00105178"/>
    <w:rsid w:val="00106A7A"/>
    <w:rsid w:val="00106F3B"/>
    <w:rsid w:val="00107470"/>
    <w:rsid w:val="001106B2"/>
    <w:rsid w:val="00111300"/>
    <w:rsid w:val="00111382"/>
    <w:rsid w:val="00111BEF"/>
    <w:rsid w:val="00112F1E"/>
    <w:rsid w:val="001134D4"/>
    <w:rsid w:val="00113E47"/>
    <w:rsid w:val="00114C26"/>
    <w:rsid w:val="001151D2"/>
    <w:rsid w:val="00120037"/>
    <w:rsid w:val="001201CC"/>
    <w:rsid w:val="0012074E"/>
    <w:rsid w:val="001214BD"/>
    <w:rsid w:val="00124F6B"/>
    <w:rsid w:val="001253B8"/>
    <w:rsid w:val="00125831"/>
    <w:rsid w:val="00125D29"/>
    <w:rsid w:val="00126538"/>
    <w:rsid w:val="00130C7D"/>
    <w:rsid w:val="00131655"/>
    <w:rsid w:val="001319A1"/>
    <w:rsid w:val="00133FE0"/>
    <w:rsid w:val="00135E00"/>
    <w:rsid w:val="001401C3"/>
    <w:rsid w:val="00140911"/>
    <w:rsid w:val="001440C5"/>
    <w:rsid w:val="001447DC"/>
    <w:rsid w:val="0014543A"/>
    <w:rsid w:val="001467C9"/>
    <w:rsid w:val="00147283"/>
    <w:rsid w:val="001506CD"/>
    <w:rsid w:val="0015108E"/>
    <w:rsid w:val="0015196C"/>
    <w:rsid w:val="00151C62"/>
    <w:rsid w:val="00153AFC"/>
    <w:rsid w:val="0015632F"/>
    <w:rsid w:val="00157025"/>
    <w:rsid w:val="00160DFC"/>
    <w:rsid w:val="00160F39"/>
    <w:rsid w:val="001618A3"/>
    <w:rsid w:val="00162016"/>
    <w:rsid w:val="0016231B"/>
    <w:rsid w:val="00163161"/>
    <w:rsid w:val="00164178"/>
    <w:rsid w:val="001649DE"/>
    <w:rsid w:val="0016799C"/>
    <w:rsid w:val="00167D42"/>
    <w:rsid w:val="00170AB4"/>
    <w:rsid w:val="00170AB9"/>
    <w:rsid w:val="00170F45"/>
    <w:rsid w:val="00172A97"/>
    <w:rsid w:val="00176323"/>
    <w:rsid w:val="0017726E"/>
    <w:rsid w:val="00177AC1"/>
    <w:rsid w:val="00180C58"/>
    <w:rsid w:val="00180D8D"/>
    <w:rsid w:val="00181826"/>
    <w:rsid w:val="001827A7"/>
    <w:rsid w:val="001847A2"/>
    <w:rsid w:val="00184B3B"/>
    <w:rsid w:val="0018516E"/>
    <w:rsid w:val="001857C3"/>
    <w:rsid w:val="001863B6"/>
    <w:rsid w:val="0018712C"/>
    <w:rsid w:val="0018723E"/>
    <w:rsid w:val="00187555"/>
    <w:rsid w:val="001905A7"/>
    <w:rsid w:val="001908D0"/>
    <w:rsid w:val="00190DFD"/>
    <w:rsid w:val="00191BB8"/>
    <w:rsid w:val="0019250C"/>
    <w:rsid w:val="00193F89"/>
    <w:rsid w:val="0019497F"/>
    <w:rsid w:val="0019559D"/>
    <w:rsid w:val="00195D13"/>
    <w:rsid w:val="0019605A"/>
    <w:rsid w:val="00196F37"/>
    <w:rsid w:val="0019742B"/>
    <w:rsid w:val="001974E4"/>
    <w:rsid w:val="0019750C"/>
    <w:rsid w:val="00197DCA"/>
    <w:rsid w:val="001A2BB9"/>
    <w:rsid w:val="001A2E57"/>
    <w:rsid w:val="001A31DC"/>
    <w:rsid w:val="001A3BDA"/>
    <w:rsid w:val="001A55BD"/>
    <w:rsid w:val="001A5AE9"/>
    <w:rsid w:val="001A5E3A"/>
    <w:rsid w:val="001A600D"/>
    <w:rsid w:val="001A644D"/>
    <w:rsid w:val="001A7449"/>
    <w:rsid w:val="001B0BD5"/>
    <w:rsid w:val="001B2C72"/>
    <w:rsid w:val="001B31F9"/>
    <w:rsid w:val="001B5186"/>
    <w:rsid w:val="001B63B6"/>
    <w:rsid w:val="001B6937"/>
    <w:rsid w:val="001C02D3"/>
    <w:rsid w:val="001C05B5"/>
    <w:rsid w:val="001C28C8"/>
    <w:rsid w:val="001C3F32"/>
    <w:rsid w:val="001C5C0E"/>
    <w:rsid w:val="001C61DF"/>
    <w:rsid w:val="001C7BC6"/>
    <w:rsid w:val="001D05C6"/>
    <w:rsid w:val="001D0D29"/>
    <w:rsid w:val="001D3E01"/>
    <w:rsid w:val="001D5CC2"/>
    <w:rsid w:val="001D700B"/>
    <w:rsid w:val="001E0164"/>
    <w:rsid w:val="001E1578"/>
    <w:rsid w:val="001E2EA3"/>
    <w:rsid w:val="001E4C41"/>
    <w:rsid w:val="001E67A6"/>
    <w:rsid w:val="001E68E6"/>
    <w:rsid w:val="001E6B3F"/>
    <w:rsid w:val="001E6D3A"/>
    <w:rsid w:val="001F0073"/>
    <w:rsid w:val="001F0D41"/>
    <w:rsid w:val="001F1117"/>
    <w:rsid w:val="001F1195"/>
    <w:rsid w:val="001F40DD"/>
    <w:rsid w:val="001F4CCF"/>
    <w:rsid w:val="001F5287"/>
    <w:rsid w:val="001F56DA"/>
    <w:rsid w:val="001F66CE"/>
    <w:rsid w:val="001F6D60"/>
    <w:rsid w:val="001F7FFD"/>
    <w:rsid w:val="00200E04"/>
    <w:rsid w:val="002011CA"/>
    <w:rsid w:val="0020444F"/>
    <w:rsid w:val="0020628B"/>
    <w:rsid w:val="00207636"/>
    <w:rsid w:val="00210B5B"/>
    <w:rsid w:val="00210D3A"/>
    <w:rsid w:val="00211053"/>
    <w:rsid w:val="00211ABE"/>
    <w:rsid w:val="00211B46"/>
    <w:rsid w:val="00212092"/>
    <w:rsid w:val="00216293"/>
    <w:rsid w:val="002178DD"/>
    <w:rsid w:val="00217EC7"/>
    <w:rsid w:val="00220DB0"/>
    <w:rsid w:val="00221800"/>
    <w:rsid w:val="00221875"/>
    <w:rsid w:val="00222460"/>
    <w:rsid w:val="00222912"/>
    <w:rsid w:val="0022452A"/>
    <w:rsid w:val="002255D5"/>
    <w:rsid w:val="00225BBD"/>
    <w:rsid w:val="00226B1B"/>
    <w:rsid w:val="00227662"/>
    <w:rsid w:val="00227B0E"/>
    <w:rsid w:val="00227CB7"/>
    <w:rsid w:val="002308A2"/>
    <w:rsid w:val="00230ACC"/>
    <w:rsid w:val="00230E30"/>
    <w:rsid w:val="00231645"/>
    <w:rsid w:val="002328D1"/>
    <w:rsid w:val="00233185"/>
    <w:rsid w:val="0023591F"/>
    <w:rsid w:val="0023697C"/>
    <w:rsid w:val="002374B6"/>
    <w:rsid w:val="00237A7D"/>
    <w:rsid w:val="00240098"/>
    <w:rsid w:val="00242C5D"/>
    <w:rsid w:val="00243DD0"/>
    <w:rsid w:val="0024432E"/>
    <w:rsid w:val="002446EE"/>
    <w:rsid w:val="0024693A"/>
    <w:rsid w:val="00246F0F"/>
    <w:rsid w:val="00247971"/>
    <w:rsid w:val="00247BA4"/>
    <w:rsid w:val="0025021E"/>
    <w:rsid w:val="00251EA8"/>
    <w:rsid w:val="002534CF"/>
    <w:rsid w:val="00254A8F"/>
    <w:rsid w:val="002563C4"/>
    <w:rsid w:val="002571CC"/>
    <w:rsid w:val="0026153C"/>
    <w:rsid w:val="00261965"/>
    <w:rsid w:val="00261B9B"/>
    <w:rsid w:val="00261EEE"/>
    <w:rsid w:val="00262065"/>
    <w:rsid w:val="00262327"/>
    <w:rsid w:val="002625EF"/>
    <w:rsid w:val="00264923"/>
    <w:rsid w:val="002651A7"/>
    <w:rsid w:val="00266247"/>
    <w:rsid w:val="002668CC"/>
    <w:rsid w:val="0026759A"/>
    <w:rsid w:val="00267B62"/>
    <w:rsid w:val="002704B7"/>
    <w:rsid w:val="00270D76"/>
    <w:rsid w:val="00271649"/>
    <w:rsid w:val="0027185B"/>
    <w:rsid w:val="00271D73"/>
    <w:rsid w:val="002732E9"/>
    <w:rsid w:val="00274E4E"/>
    <w:rsid w:val="00275066"/>
    <w:rsid w:val="00275A41"/>
    <w:rsid w:val="00275F96"/>
    <w:rsid w:val="00276F4E"/>
    <w:rsid w:val="00280C04"/>
    <w:rsid w:val="00281FF2"/>
    <w:rsid w:val="002829A4"/>
    <w:rsid w:val="00282B6D"/>
    <w:rsid w:val="0028320D"/>
    <w:rsid w:val="00284D8A"/>
    <w:rsid w:val="002869CD"/>
    <w:rsid w:val="0028775E"/>
    <w:rsid w:val="002878DE"/>
    <w:rsid w:val="00287A38"/>
    <w:rsid w:val="00290978"/>
    <w:rsid w:val="002920FB"/>
    <w:rsid w:val="002938A5"/>
    <w:rsid w:val="0029410C"/>
    <w:rsid w:val="00294818"/>
    <w:rsid w:val="0029483D"/>
    <w:rsid w:val="002959FB"/>
    <w:rsid w:val="002A0FB0"/>
    <w:rsid w:val="002A14E9"/>
    <w:rsid w:val="002A2D07"/>
    <w:rsid w:val="002A2E21"/>
    <w:rsid w:val="002A36CC"/>
    <w:rsid w:val="002A471A"/>
    <w:rsid w:val="002A48CA"/>
    <w:rsid w:val="002A4EA0"/>
    <w:rsid w:val="002A5B06"/>
    <w:rsid w:val="002A68BD"/>
    <w:rsid w:val="002A7A6C"/>
    <w:rsid w:val="002B02C8"/>
    <w:rsid w:val="002B0671"/>
    <w:rsid w:val="002B0DFC"/>
    <w:rsid w:val="002B17A5"/>
    <w:rsid w:val="002B4075"/>
    <w:rsid w:val="002B51D5"/>
    <w:rsid w:val="002B6ACF"/>
    <w:rsid w:val="002B7F63"/>
    <w:rsid w:val="002C042F"/>
    <w:rsid w:val="002C0D96"/>
    <w:rsid w:val="002C2614"/>
    <w:rsid w:val="002C42B2"/>
    <w:rsid w:val="002C5A9B"/>
    <w:rsid w:val="002C6E6F"/>
    <w:rsid w:val="002C7D46"/>
    <w:rsid w:val="002D05A0"/>
    <w:rsid w:val="002D1933"/>
    <w:rsid w:val="002D2A2B"/>
    <w:rsid w:val="002D2DAC"/>
    <w:rsid w:val="002D339B"/>
    <w:rsid w:val="002D65FE"/>
    <w:rsid w:val="002D6D27"/>
    <w:rsid w:val="002E0417"/>
    <w:rsid w:val="002E0FA3"/>
    <w:rsid w:val="002E1AAD"/>
    <w:rsid w:val="002E5705"/>
    <w:rsid w:val="002E5806"/>
    <w:rsid w:val="002E6582"/>
    <w:rsid w:val="002E72A3"/>
    <w:rsid w:val="002E7EE8"/>
    <w:rsid w:val="002F060E"/>
    <w:rsid w:val="002F08CC"/>
    <w:rsid w:val="002F1115"/>
    <w:rsid w:val="002F1D00"/>
    <w:rsid w:val="002F20A3"/>
    <w:rsid w:val="002F2844"/>
    <w:rsid w:val="002F363C"/>
    <w:rsid w:val="002F3EF1"/>
    <w:rsid w:val="002F47D8"/>
    <w:rsid w:val="002F4833"/>
    <w:rsid w:val="002F5969"/>
    <w:rsid w:val="002F5A63"/>
    <w:rsid w:val="002F6B4F"/>
    <w:rsid w:val="002F6F67"/>
    <w:rsid w:val="002F7887"/>
    <w:rsid w:val="002F7D5E"/>
    <w:rsid w:val="003004B3"/>
    <w:rsid w:val="00300AFF"/>
    <w:rsid w:val="00300CBD"/>
    <w:rsid w:val="00300F11"/>
    <w:rsid w:val="0030285E"/>
    <w:rsid w:val="00303D5A"/>
    <w:rsid w:val="00304E50"/>
    <w:rsid w:val="00305222"/>
    <w:rsid w:val="00305A06"/>
    <w:rsid w:val="00305E24"/>
    <w:rsid w:val="003069A5"/>
    <w:rsid w:val="00307498"/>
    <w:rsid w:val="00310646"/>
    <w:rsid w:val="0031308C"/>
    <w:rsid w:val="00313321"/>
    <w:rsid w:val="00313DCC"/>
    <w:rsid w:val="00314CF5"/>
    <w:rsid w:val="0031508C"/>
    <w:rsid w:val="0031621E"/>
    <w:rsid w:val="003166BB"/>
    <w:rsid w:val="00316947"/>
    <w:rsid w:val="003169C1"/>
    <w:rsid w:val="00320460"/>
    <w:rsid w:val="00321A2C"/>
    <w:rsid w:val="0032346D"/>
    <w:rsid w:val="00324B2F"/>
    <w:rsid w:val="00325D83"/>
    <w:rsid w:val="00326C83"/>
    <w:rsid w:val="00327913"/>
    <w:rsid w:val="00327CE1"/>
    <w:rsid w:val="003312C5"/>
    <w:rsid w:val="0033152C"/>
    <w:rsid w:val="00332BE3"/>
    <w:rsid w:val="00334370"/>
    <w:rsid w:val="00335C38"/>
    <w:rsid w:val="00336EAB"/>
    <w:rsid w:val="00342A1F"/>
    <w:rsid w:val="00342DC0"/>
    <w:rsid w:val="0034396E"/>
    <w:rsid w:val="00344E8F"/>
    <w:rsid w:val="00345C76"/>
    <w:rsid w:val="00345D1D"/>
    <w:rsid w:val="00345D30"/>
    <w:rsid w:val="00346FD3"/>
    <w:rsid w:val="00347AC7"/>
    <w:rsid w:val="00347D4F"/>
    <w:rsid w:val="0035012B"/>
    <w:rsid w:val="00350F2B"/>
    <w:rsid w:val="00351A46"/>
    <w:rsid w:val="00352648"/>
    <w:rsid w:val="0035391A"/>
    <w:rsid w:val="00353CAF"/>
    <w:rsid w:val="00355A50"/>
    <w:rsid w:val="00355ADE"/>
    <w:rsid w:val="003604D6"/>
    <w:rsid w:val="00362D36"/>
    <w:rsid w:val="00364A1D"/>
    <w:rsid w:val="00370200"/>
    <w:rsid w:val="00370A43"/>
    <w:rsid w:val="00370E4D"/>
    <w:rsid w:val="0037238F"/>
    <w:rsid w:val="0037334C"/>
    <w:rsid w:val="00376A98"/>
    <w:rsid w:val="003777C3"/>
    <w:rsid w:val="00377D61"/>
    <w:rsid w:val="003801ED"/>
    <w:rsid w:val="003803C2"/>
    <w:rsid w:val="003803F9"/>
    <w:rsid w:val="003806DD"/>
    <w:rsid w:val="0038162B"/>
    <w:rsid w:val="0038175D"/>
    <w:rsid w:val="0038238E"/>
    <w:rsid w:val="003829D9"/>
    <w:rsid w:val="0038454E"/>
    <w:rsid w:val="003850B7"/>
    <w:rsid w:val="003869D8"/>
    <w:rsid w:val="00387471"/>
    <w:rsid w:val="003909C7"/>
    <w:rsid w:val="00391BA0"/>
    <w:rsid w:val="0039312E"/>
    <w:rsid w:val="0039366E"/>
    <w:rsid w:val="003954BE"/>
    <w:rsid w:val="0039585F"/>
    <w:rsid w:val="003960AD"/>
    <w:rsid w:val="00397D4A"/>
    <w:rsid w:val="003A4ADA"/>
    <w:rsid w:val="003A4B22"/>
    <w:rsid w:val="003B07F4"/>
    <w:rsid w:val="003B1081"/>
    <w:rsid w:val="003B2536"/>
    <w:rsid w:val="003B350F"/>
    <w:rsid w:val="003B3950"/>
    <w:rsid w:val="003B47EB"/>
    <w:rsid w:val="003B4A38"/>
    <w:rsid w:val="003B4BFA"/>
    <w:rsid w:val="003B537D"/>
    <w:rsid w:val="003B580A"/>
    <w:rsid w:val="003B6565"/>
    <w:rsid w:val="003B7449"/>
    <w:rsid w:val="003B7478"/>
    <w:rsid w:val="003B798D"/>
    <w:rsid w:val="003B79F1"/>
    <w:rsid w:val="003C3631"/>
    <w:rsid w:val="003C55BA"/>
    <w:rsid w:val="003C5C7E"/>
    <w:rsid w:val="003C732B"/>
    <w:rsid w:val="003D0887"/>
    <w:rsid w:val="003D204F"/>
    <w:rsid w:val="003D28AD"/>
    <w:rsid w:val="003D56FF"/>
    <w:rsid w:val="003D6645"/>
    <w:rsid w:val="003D7465"/>
    <w:rsid w:val="003D757D"/>
    <w:rsid w:val="003D7F99"/>
    <w:rsid w:val="003E0ECA"/>
    <w:rsid w:val="003E24B2"/>
    <w:rsid w:val="003E29AD"/>
    <w:rsid w:val="003E320C"/>
    <w:rsid w:val="003E34B1"/>
    <w:rsid w:val="003E4770"/>
    <w:rsid w:val="003E4A62"/>
    <w:rsid w:val="003E4CE0"/>
    <w:rsid w:val="003E4D6A"/>
    <w:rsid w:val="003E6DB2"/>
    <w:rsid w:val="003F0A2D"/>
    <w:rsid w:val="003F156E"/>
    <w:rsid w:val="003F17E8"/>
    <w:rsid w:val="003F2DA4"/>
    <w:rsid w:val="003F2FD5"/>
    <w:rsid w:val="003F333A"/>
    <w:rsid w:val="003F351E"/>
    <w:rsid w:val="003F4686"/>
    <w:rsid w:val="003F4A08"/>
    <w:rsid w:val="003F5E33"/>
    <w:rsid w:val="003F6906"/>
    <w:rsid w:val="003F73FF"/>
    <w:rsid w:val="003F7B8C"/>
    <w:rsid w:val="004000F6"/>
    <w:rsid w:val="00400D09"/>
    <w:rsid w:val="00402341"/>
    <w:rsid w:val="00403D68"/>
    <w:rsid w:val="00404720"/>
    <w:rsid w:val="00405048"/>
    <w:rsid w:val="0040555E"/>
    <w:rsid w:val="004067C6"/>
    <w:rsid w:val="00406CE4"/>
    <w:rsid w:val="00407BE1"/>
    <w:rsid w:val="004115C3"/>
    <w:rsid w:val="00411AD0"/>
    <w:rsid w:val="00412700"/>
    <w:rsid w:val="004132E5"/>
    <w:rsid w:val="00414AC2"/>
    <w:rsid w:val="004158A6"/>
    <w:rsid w:val="00416148"/>
    <w:rsid w:val="004178F6"/>
    <w:rsid w:val="00417AE0"/>
    <w:rsid w:val="00420382"/>
    <w:rsid w:val="004217D3"/>
    <w:rsid w:val="004219A8"/>
    <w:rsid w:val="004219F7"/>
    <w:rsid w:val="0042220E"/>
    <w:rsid w:val="00422569"/>
    <w:rsid w:val="00422EDC"/>
    <w:rsid w:val="00423E50"/>
    <w:rsid w:val="004254AD"/>
    <w:rsid w:val="00425ED9"/>
    <w:rsid w:val="004263D8"/>
    <w:rsid w:val="00426473"/>
    <w:rsid w:val="00426803"/>
    <w:rsid w:val="004306F6"/>
    <w:rsid w:val="004335DF"/>
    <w:rsid w:val="004337C2"/>
    <w:rsid w:val="00433D2E"/>
    <w:rsid w:val="004346EA"/>
    <w:rsid w:val="00434A5D"/>
    <w:rsid w:val="004359A7"/>
    <w:rsid w:val="00436616"/>
    <w:rsid w:val="00440317"/>
    <w:rsid w:val="00440BE8"/>
    <w:rsid w:val="00440FEE"/>
    <w:rsid w:val="004421D8"/>
    <w:rsid w:val="00443942"/>
    <w:rsid w:val="00443E83"/>
    <w:rsid w:val="00444982"/>
    <w:rsid w:val="00444D28"/>
    <w:rsid w:val="00445C16"/>
    <w:rsid w:val="0045121C"/>
    <w:rsid w:val="00452D73"/>
    <w:rsid w:val="00453042"/>
    <w:rsid w:val="00453D23"/>
    <w:rsid w:val="00454DF8"/>
    <w:rsid w:val="00455AB9"/>
    <w:rsid w:val="004573FD"/>
    <w:rsid w:val="0046070F"/>
    <w:rsid w:val="004608A1"/>
    <w:rsid w:val="00460E04"/>
    <w:rsid w:val="004628D3"/>
    <w:rsid w:val="00463263"/>
    <w:rsid w:val="004634D3"/>
    <w:rsid w:val="004638A3"/>
    <w:rsid w:val="00463B67"/>
    <w:rsid w:val="00464921"/>
    <w:rsid w:val="004649F4"/>
    <w:rsid w:val="00464A4E"/>
    <w:rsid w:val="004655F9"/>
    <w:rsid w:val="004656E7"/>
    <w:rsid w:val="0046575C"/>
    <w:rsid w:val="0046795A"/>
    <w:rsid w:val="004711AA"/>
    <w:rsid w:val="00471B42"/>
    <w:rsid w:val="0047338D"/>
    <w:rsid w:val="00473DAA"/>
    <w:rsid w:val="00476231"/>
    <w:rsid w:val="004779F5"/>
    <w:rsid w:val="00480304"/>
    <w:rsid w:val="0048112A"/>
    <w:rsid w:val="0048283B"/>
    <w:rsid w:val="00482F38"/>
    <w:rsid w:val="004862A2"/>
    <w:rsid w:val="0048762C"/>
    <w:rsid w:val="004901A7"/>
    <w:rsid w:val="00490FA3"/>
    <w:rsid w:val="00492101"/>
    <w:rsid w:val="00492CEB"/>
    <w:rsid w:val="00492DED"/>
    <w:rsid w:val="0049307E"/>
    <w:rsid w:val="004957BD"/>
    <w:rsid w:val="0049618C"/>
    <w:rsid w:val="0049739F"/>
    <w:rsid w:val="00497D64"/>
    <w:rsid w:val="004A026F"/>
    <w:rsid w:val="004A066E"/>
    <w:rsid w:val="004A08EE"/>
    <w:rsid w:val="004A0ABD"/>
    <w:rsid w:val="004A0BDA"/>
    <w:rsid w:val="004A175B"/>
    <w:rsid w:val="004A1912"/>
    <w:rsid w:val="004A2778"/>
    <w:rsid w:val="004A2878"/>
    <w:rsid w:val="004A2EDC"/>
    <w:rsid w:val="004A42C2"/>
    <w:rsid w:val="004A5AD0"/>
    <w:rsid w:val="004A5D40"/>
    <w:rsid w:val="004A7BB5"/>
    <w:rsid w:val="004B0881"/>
    <w:rsid w:val="004B249D"/>
    <w:rsid w:val="004B407B"/>
    <w:rsid w:val="004B4C0E"/>
    <w:rsid w:val="004B562B"/>
    <w:rsid w:val="004B563E"/>
    <w:rsid w:val="004B5CBF"/>
    <w:rsid w:val="004B77F5"/>
    <w:rsid w:val="004C134C"/>
    <w:rsid w:val="004C1CD0"/>
    <w:rsid w:val="004C1D70"/>
    <w:rsid w:val="004C2797"/>
    <w:rsid w:val="004C3656"/>
    <w:rsid w:val="004C5ADB"/>
    <w:rsid w:val="004C7392"/>
    <w:rsid w:val="004C74D3"/>
    <w:rsid w:val="004C7508"/>
    <w:rsid w:val="004D0AC2"/>
    <w:rsid w:val="004D0DFE"/>
    <w:rsid w:val="004D0EE1"/>
    <w:rsid w:val="004D2D3F"/>
    <w:rsid w:val="004D4B95"/>
    <w:rsid w:val="004D630A"/>
    <w:rsid w:val="004D6570"/>
    <w:rsid w:val="004D70DB"/>
    <w:rsid w:val="004D721C"/>
    <w:rsid w:val="004E0128"/>
    <w:rsid w:val="004E10D9"/>
    <w:rsid w:val="004E1DEA"/>
    <w:rsid w:val="004E1FB6"/>
    <w:rsid w:val="004E2638"/>
    <w:rsid w:val="004E3F31"/>
    <w:rsid w:val="004E6C6E"/>
    <w:rsid w:val="004F221D"/>
    <w:rsid w:val="004F23D3"/>
    <w:rsid w:val="004F25D1"/>
    <w:rsid w:val="004F2D2E"/>
    <w:rsid w:val="004F37A9"/>
    <w:rsid w:val="004F4A5C"/>
    <w:rsid w:val="004F56B2"/>
    <w:rsid w:val="004F59F0"/>
    <w:rsid w:val="004F5E43"/>
    <w:rsid w:val="004F5ECA"/>
    <w:rsid w:val="004F5FFE"/>
    <w:rsid w:val="004F64C6"/>
    <w:rsid w:val="004F734D"/>
    <w:rsid w:val="005001B3"/>
    <w:rsid w:val="00500883"/>
    <w:rsid w:val="00500EAA"/>
    <w:rsid w:val="005011F8"/>
    <w:rsid w:val="00501413"/>
    <w:rsid w:val="00501422"/>
    <w:rsid w:val="00501453"/>
    <w:rsid w:val="00502088"/>
    <w:rsid w:val="0050562A"/>
    <w:rsid w:val="00505AEB"/>
    <w:rsid w:val="00506345"/>
    <w:rsid w:val="0050663D"/>
    <w:rsid w:val="0050763B"/>
    <w:rsid w:val="00510FA3"/>
    <w:rsid w:val="0051126D"/>
    <w:rsid w:val="00511740"/>
    <w:rsid w:val="00511CBA"/>
    <w:rsid w:val="00511E34"/>
    <w:rsid w:val="00513D67"/>
    <w:rsid w:val="005145C4"/>
    <w:rsid w:val="0051525F"/>
    <w:rsid w:val="00515DA0"/>
    <w:rsid w:val="0051791C"/>
    <w:rsid w:val="00520B2B"/>
    <w:rsid w:val="00521E03"/>
    <w:rsid w:val="005229FA"/>
    <w:rsid w:val="00523179"/>
    <w:rsid w:val="00523E6C"/>
    <w:rsid w:val="00524CFB"/>
    <w:rsid w:val="0052669B"/>
    <w:rsid w:val="00527B48"/>
    <w:rsid w:val="00527DE4"/>
    <w:rsid w:val="00530769"/>
    <w:rsid w:val="005312AB"/>
    <w:rsid w:val="00531480"/>
    <w:rsid w:val="0053287C"/>
    <w:rsid w:val="0053337D"/>
    <w:rsid w:val="00533447"/>
    <w:rsid w:val="00534066"/>
    <w:rsid w:val="00535B10"/>
    <w:rsid w:val="00535F7A"/>
    <w:rsid w:val="00536B0B"/>
    <w:rsid w:val="005373B5"/>
    <w:rsid w:val="005416C5"/>
    <w:rsid w:val="005419F8"/>
    <w:rsid w:val="00541BE0"/>
    <w:rsid w:val="00542B89"/>
    <w:rsid w:val="00542BAA"/>
    <w:rsid w:val="00544911"/>
    <w:rsid w:val="00545DFA"/>
    <w:rsid w:val="005462A6"/>
    <w:rsid w:val="00546E0F"/>
    <w:rsid w:val="005475ED"/>
    <w:rsid w:val="00551DD4"/>
    <w:rsid w:val="0055402B"/>
    <w:rsid w:val="00554AC8"/>
    <w:rsid w:val="00555D4E"/>
    <w:rsid w:val="0055610B"/>
    <w:rsid w:val="0055646C"/>
    <w:rsid w:val="0055777E"/>
    <w:rsid w:val="00557B0B"/>
    <w:rsid w:val="00560775"/>
    <w:rsid w:val="00560AA6"/>
    <w:rsid w:val="00561636"/>
    <w:rsid w:val="005620D1"/>
    <w:rsid w:val="00563DA6"/>
    <w:rsid w:val="00564B31"/>
    <w:rsid w:val="00564C0D"/>
    <w:rsid w:val="00564C68"/>
    <w:rsid w:val="00566453"/>
    <w:rsid w:val="00566E04"/>
    <w:rsid w:val="00566F42"/>
    <w:rsid w:val="0056759E"/>
    <w:rsid w:val="00570B9A"/>
    <w:rsid w:val="00570F81"/>
    <w:rsid w:val="00571050"/>
    <w:rsid w:val="00571B03"/>
    <w:rsid w:val="00572775"/>
    <w:rsid w:val="00573F72"/>
    <w:rsid w:val="00576455"/>
    <w:rsid w:val="005764C3"/>
    <w:rsid w:val="00577242"/>
    <w:rsid w:val="00583230"/>
    <w:rsid w:val="0058384D"/>
    <w:rsid w:val="00585BB5"/>
    <w:rsid w:val="00585E17"/>
    <w:rsid w:val="005862B7"/>
    <w:rsid w:val="00586D6F"/>
    <w:rsid w:val="005873EB"/>
    <w:rsid w:val="005910E0"/>
    <w:rsid w:val="0059407D"/>
    <w:rsid w:val="00594743"/>
    <w:rsid w:val="005954C9"/>
    <w:rsid w:val="00596109"/>
    <w:rsid w:val="00597E01"/>
    <w:rsid w:val="005A07DD"/>
    <w:rsid w:val="005A2549"/>
    <w:rsid w:val="005A301D"/>
    <w:rsid w:val="005A3FA5"/>
    <w:rsid w:val="005A5021"/>
    <w:rsid w:val="005A7830"/>
    <w:rsid w:val="005B06FE"/>
    <w:rsid w:val="005B0F0C"/>
    <w:rsid w:val="005B1EF0"/>
    <w:rsid w:val="005B2453"/>
    <w:rsid w:val="005B2B8F"/>
    <w:rsid w:val="005B2EFB"/>
    <w:rsid w:val="005B3369"/>
    <w:rsid w:val="005B38C1"/>
    <w:rsid w:val="005B41B9"/>
    <w:rsid w:val="005B567B"/>
    <w:rsid w:val="005B6094"/>
    <w:rsid w:val="005B62F8"/>
    <w:rsid w:val="005B755E"/>
    <w:rsid w:val="005C0FE0"/>
    <w:rsid w:val="005C19FC"/>
    <w:rsid w:val="005C2855"/>
    <w:rsid w:val="005C2B7A"/>
    <w:rsid w:val="005C42F6"/>
    <w:rsid w:val="005C4324"/>
    <w:rsid w:val="005C4561"/>
    <w:rsid w:val="005C497C"/>
    <w:rsid w:val="005C6084"/>
    <w:rsid w:val="005C660B"/>
    <w:rsid w:val="005C68CA"/>
    <w:rsid w:val="005C6FEC"/>
    <w:rsid w:val="005C74D6"/>
    <w:rsid w:val="005D0002"/>
    <w:rsid w:val="005D0E26"/>
    <w:rsid w:val="005D1895"/>
    <w:rsid w:val="005D3379"/>
    <w:rsid w:val="005D5F50"/>
    <w:rsid w:val="005D6F1F"/>
    <w:rsid w:val="005E0FA8"/>
    <w:rsid w:val="005E20E1"/>
    <w:rsid w:val="005E27DD"/>
    <w:rsid w:val="005E29CB"/>
    <w:rsid w:val="005E3527"/>
    <w:rsid w:val="005E38DD"/>
    <w:rsid w:val="005E4EC3"/>
    <w:rsid w:val="005E64E8"/>
    <w:rsid w:val="005E7242"/>
    <w:rsid w:val="005E7682"/>
    <w:rsid w:val="005F20DB"/>
    <w:rsid w:val="005F37AD"/>
    <w:rsid w:val="005F423E"/>
    <w:rsid w:val="005F4765"/>
    <w:rsid w:val="005F56B0"/>
    <w:rsid w:val="005F654E"/>
    <w:rsid w:val="005F69BC"/>
    <w:rsid w:val="005F6E9A"/>
    <w:rsid w:val="005F765D"/>
    <w:rsid w:val="005F7BD5"/>
    <w:rsid w:val="005F7F11"/>
    <w:rsid w:val="006009CF"/>
    <w:rsid w:val="00600EBD"/>
    <w:rsid w:val="00604A1D"/>
    <w:rsid w:val="00606A34"/>
    <w:rsid w:val="00606B6D"/>
    <w:rsid w:val="0061047E"/>
    <w:rsid w:val="00610749"/>
    <w:rsid w:val="00610C81"/>
    <w:rsid w:val="00611DD1"/>
    <w:rsid w:val="00613D5D"/>
    <w:rsid w:val="00614969"/>
    <w:rsid w:val="006149F7"/>
    <w:rsid w:val="0061662E"/>
    <w:rsid w:val="00616D66"/>
    <w:rsid w:val="00620524"/>
    <w:rsid w:val="00621F67"/>
    <w:rsid w:val="00622DB5"/>
    <w:rsid w:val="00624766"/>
    <w:rsid w:val="006277D1"/>
    <w:rsid w:val="0063015D"/>
    <w:rsid w:val="006309CB"/>
    <w:rsid w:val="0063159C"/>
    <w:rsid w:val="00632D1E"/>
    <w:rsid w:val="00635800"/>
    <w:rsid w:val="00636331"/>
    <w:rsid w:val="006363BC"/>
    <w:rsid w:val="006400BA"/>
    <w:rsid w:val="006406BD"/>
    <w:rsid w:val="00640AE0"/>
    <w:rsid w:val="006414B6"/>
    <w:rsid w:val="006420A1"/>
    <w:rsid w:val="00642D61"/>
    <w:rsid w:val="00644329"/>
    <w:rsid w:val="00644B47"/>
    <w:rsid w:val="00646DDF"/>
    <w:rsid w:val="00647D9A"/>
    <w:rsid w:val="006511A5"/>
    <w:rsid w:val="006511D6"/>
    <w:rsid w:val="00653614"/>
    <w:rsid w:val="00653814"/>
    <w:rsid w:val="00655DEB"/>
    <w:rsid w:val="00656C0D"/>
    <w:rsid w:val="0065704D"/>
    <w:rsid w:val="0066055E"/>
    <w:rsid w:val="0066070B"/>
    <w:rsid w:val="00660F99"/>
    <w:rsid w:val="00662AA8"/>
    <w:rsid w:val="006646E0"/>
    <w:rsid w:val="006654CB"/>
    <w:rsid w:val="00666CCE"/>
    <w:rsid w:val="006705F6"/>
    <w:rsid w:val="00671E42"/>
    <w:rsid w:val="00672082"/>
    <w:rsid w:val="0067225E"/>
    <w:rsid w:val="00672C3D"/>
    <w:rsid w:val="006740E3"/>
    <w:rsid w:val="0067438A"/>
    <w:rsid w:val="00674A54"/>
    <w:rsid w:val="00675B1A"/>
    <w:rsid w:val="00676057"/>
    <w:rsid w:val="00676E4A"/>
    <w:rsid w:val="006775C6"/>
    <w:rsid w:val="006777F3"/>
    <w:rsid w:val="00680A1C"/>
    <w:rsid w:val="00680DCD"/>
    <w:rsid w:val="00681D0A"/>
    <w:rsid w:val="00682D68"/>
    <w:rsid w:val="00682DD6"/>
    <w:rsid w:val="00685B52"/>
    <w:rsid w:val="006864A0"/>
    <w:rsid w:val="00687CF4"/>
    <w:rsid w:val="00687EF8"/>
    <w:rsid w:val="00690E2D"/>
    <w:rsid w:val="00691527"/>
    <w:rsid w:val="00692041"/>
    <w:rsid w:val="00693855"/>
    <w:rsid w:val="00693AE5"/>
    <w:rsid w:val="00693EEB"/>
    <w:rsid w:val="00694310"/>
    <w:rsid w:val="006964AE"/>
    <w:rsid w:val="006965B8"/>
    <w:rsid w:val="00696A0F"/>
    <w:rsid w:val="0069773F"/>
    <w:rsid w:val="006A17C1"/>
    <w:rsid w:val="006A1E9D"/>
    <w:rsid w:val="006A2213"/>
    <w:rsid w:val="006A3AE8"/>
    <w:rsid w:val="006A43DE"/>
    <w:rsid w:val="006A473E"/>
    <w:rsid w:val="006A4ABA"/>
    <w:rsid w:val="006A508E"/>
    <w:rsid w:val="006A72EC"/>
    <w:rsid w:val="006B088E"/>
    <w:rsid w:val="006B2EC3"/>
    <w:rsid w:val="006B417B"/>
    <w:rsid w:val="006B44DB"/>
    <w:rsid w:val="006B4EE8"/>
    <w:rsid w:val="006C0F45"/>
    <w:rsid w:val="006C19EA"/>
    <w:rsid w:val="006C28A6"/>
    <w:rsid w:val="006C2ABD"/>
    <w:rsid w:val="006C7A0C"/>
    <w:rsid w:val="006D0C3B"/>
    <w:rsid w:val="006D10CC"/>
    <w:rsid w:val="006D1668"/>
    <w:rsid w:val="006D20FC"/>
    <w:rsid w:val="006D219F"/>
    <w:rsid w:val="006D2408"/>
    <w:rsid w:val="006D38AF"/>
    <w:rsid w:val="006D491A"/>
    <w:rsid w:val="006D59D7"/>
    <w:rsid w:val="006D5A54"/>
    <w:rsid w:val="006D5D70"/>
    <w:rsid w:val="006D68C6"/>
    <w:rsid w:val="006D7602"/>
    <w:rsid w:val="006D7AC2"/>
    <w:rsid w:val="006D7C9D"/>
    <w:rsid w:val="006D7CFC"/>
    <w:rsid w:val="006E210A"/>
    <w:rsid w:val="006E3122"/>
    <w:rsid w:val="006E4284"/>
    <w:rsid w:val="006E4B7C"/>
    <w:rsid w:val="006E6DA4"/>
    <w:rsid w:val="006E6F27"/>
    <w:rsid w:val="006E74A2"/>
    <w:rsid w:val="006F008B"/>
    <w:rsid w:val="006F225E"/>
    <w:rsid w:val="006F53D8"/>
    <w:rsid w:val="006F6EC6"/>
    <w:rsid w:val="006F73CC"/>
    <w:rsid w:val="00700566"/>
    <w:rsid w:val="00703412"/>
    <w:rsid w:val="00705833"/>
    <w:rsid w:val="00706851"/>
    <w:rsid w:val="00707A0A"/>
    <w:rsid w:val="00713CFE"/>
    <w:rsid w:val="007146E9"/>
    <w:rsid w:val="00714B45"/>
    <w:rsid w:val="00714E30"/>
    <w:rsid w:val="007152B2"/>
    <w:rsid w:val="00716916"/>
    <w:rsid w:val="00716B89"/>
    <w:rsid w:val="00720743"/>
    <w:rsid w:val="00723B92"/>
    <w:rsid w:val="0072557D"/>
    <w:rsid w:val="00725BA8"/>
    <w:rsid w:val="00725ED1"/>
    <w:rsid w:val="00727346"/>
    <w:rsid w:val="0073007C"/>
    <w:rsid w:val="0073099E"/>
    <w:rsid w:val="00730E99"/>
    <w:rsid w:val="00733CCB"/>
    <w:rsid w:val="00734394"/>
    <w:rsid w:val="00734579"/>
    <w:rsid w:val="00741AB1"/>
    <w:rsid w:val="007435CA"/>
    <w:rsid w:val="00744185"/>
    <w:rsid w:val="00744870"/>
    <w:rsid w:val="00746F0D"/>
    <w:rsid w:val="00747845"/>
    <w:rsid w:val="00747F01"/>
    <w:rsid w:val="00750666"/>
    <w:rsid w:val="00750C6F"/>
    <w:rsid w:val="00753E26"/>
    <w:rsid w:val="007550AB"/>
    <w:rsid w:val="0075548C"/>
    <w:rsid w:val="00760843"/>
    <w:rsid w:val="00761493"/>
    <w:rsid w:val="00761ABF"/>
    <w:rsid w:val="00761B20"/>
    <w:rsid w:val="0076534B"/>
    <w:rsid w:val="00765E92"/>
    <w:rsid w:val="0076673A"/>
    <w:rsid w:val="0076727B"/>
    <w:rsid w:val="007678EA"/>
    <w:rsid w:val="007714C2"/>
    <w:rsid w:val="00773973"/>
    <w:rsid w:val="00773E51"/>
    <w:rsid w:val="00774234"/>
    <w:rsid w:val="007758C8"/>
    <w:rsid w:val="007767AE"/>
    <w:rsid w:val="00777116"/>
    <w:rsid w:val="00777EA6"/>
    <w:rsid w:val="007809B3"/>
    <w:rsid w:val="007821F2"/>
    <w:rsid w:val="007832D5"/>
    <w:rsid w:val="007835FB"/>
    <w:rsid w:val="00783E62"/>
    <w:rsid w:val="00785C50"/>
    <w:rsid w:val="00786327"/>
    <w:rsid w:val="0078657F"/>
    <w:rsid w:val="00790231"/>
    <w:rsid w:val="00790C34"/>
    <w:rsid w:val="007912B6"/>
    <w:rsid w:val="00791F24"/>
    <w:rsid w:val="0079381E"/>
    <w:rsid w:val="007949DD"/>
    <w:rsid w:val="00795452"/>
    <w:rsid w:val="00795E25"/>
    <w:rsid w:val="00796153"/>
    <w:rsid w:val="007979F7"/>
    <w:rsid w:val="007A24FE"/>
    <w:rsid w:val="007A324B"/>
    <w:rsid w:val="007A47B1"/>
    <w:rsid w:val="007A53C5"/>
    <w:rsid w:val="007A73D6"/>
    <w:rsid w:val="007A7513"/>
    <w:rsid w:val="007A7BEB"/>
    <w:rsid w:val="007A7C48"/>
    <w:rsid w:val="007A7DD8"/>
    <w:rsid w:val="007B1997"/>
    <w:rsid w:val="007B235B"/>
    <w:rsid w:val="007B2A94"/>
    <w:rsid w:val="007B4543"/>
    <w:rsid w:val="007B5713"/>
    <w:rsid w:val="007B76D9"/>
    <w:rsid w:val="007C0779"/>
    <w:rsid w:val="007C106F"/>
    <w:rsid w:val="007C10E9"/>
    <w:rsid w:val="007C1110"/>
    <w:rsid w:val="007C2311"/>
    <w:rsid w:val="007C540F"/>
    <w:rsid w:val="007C77BC"/>
    <w:rsid w:val="007C7D06"/>
    <w:rsid w:val="007D11C4"/>
    <w:rsid w:val="007D30EB"/>
    <w:rsid w:val="007D3D5B"/>
    <w:rsid w:val="007D52E3"/>
    <w:rsid w:val="007D77AC"/>
    <w:rsid w:val="007E01B7"/>
    <w:rsid w:val="007E08B4"/>
    <w:rsid w:val="007E0FB7"/>
    <w:rsid w:val="007E2AEA"/>
    <w:rsid w:val="007E3E3A"/>
    <w:rsid w:val="007E3EB7"/>
    <w:rsid w:val="007E60A4"/>
    <w:rsid w:val="007F15D9"/>
    <w:rsid w:val="007F1B99"/>
    <w:rsid w:val="007F4A9E"/>
    <w:rsid w:val="0080316C"/>
    <w:rsid w:val="008056E2"/>
    <w:rsid w:val="0080601A"/>
    <w:rsid w:val="00806689"/>
    <w:rsid w:val="00806C14"/>
    <w:rsid w:val="00807A20"/>
    <w:rsid w:val="0081029A"/>
    <w:rsid w:val="008110DC"/>
    <w:rsid w:val="00811157"/>
    <w:rsid w:val="008113DE"/>
    <w:rsid w:val="008129BC"/>
    <w:rsid w:val="00812E7F"/>
    <w:rsid w:val="00813C90"/>
    <w:rsid w:val="00813C96"/>
    <w:rsid w:val="00815895"/>
    <w:rsid w:val="00815C1B"/>
    <w:rsid w:val="00816AD0"/>
    <w:rsid w:val="00816D6E"/>
    <w:rsid w:val="00821DC6"/>
    <w:rsid w:val="00822FD5"/>
    <w:rsid w:val="00823A75"/>
    <w:rsid w:val="008246B9"/>
    <w:rsid w:val="00826191"/>
    <w:rsid w:val="00826350"/>
    <w:rsid w:val="0082769D"/>
    <w:rsid w:val="008305EE"/>
    <w:rsid w:val="00830EB6"/>
    <w:rsid w:val="0083165A"/>
    <w:rsid w:val="0083197C"/>
    <w:rsid w:val="00831BC0"/>
    <w:rsid w:val="00833919"/>
    <w:rsid w:val="00833A3A"/>
    <w:rsid w:val="00833C4A"/>
    <w:rsid w:val="0083459E"/>
    <w:rsid w:val="008351BA"/>
    <w:rsid w:val="008355BD"/>
    <w:rsid w:val="00835F71"/>
    <w:rsid w:val="00836056"/>
    <w:rsid w:val="00836339"/>
    <w:rsid w:val="00836DCA"/>
    <w:rsid w:val="00837023"/>
    <w:rsid w:val="00837D65"/>
    <w:rsid w:val="00840F27"/>
    <w:rsid w:val="00841B8E"/>
    <w:rsid w:val="00841D31"/>
    <w:rsid w:val="008428A9"/>
    <w:rsid w:val="00843F53"/>
    <w:rsid w:val="008455AE"/>
    <w:rsid w:val="00845A74"/>
    <w:rsid w:val="008460F2"/>
    <w:rsid w:val="0084639D"/>
    <w:rsid w:val="008473FC"/>
    <w:rsid w:val="008503AE"/>
    <w:rsid w:val="00851699"/>
    <w:rsid w:val="00852435"/>
    <w:rsid w:val="00852650"/>
    <w:rsid w:val="0085293E"/>
    <w:rsid w:val="008555C4"/>
    <w:rsid w:val="0085590D"/>
    <w:rsid w:val="008565F2"/>
    <w:rsid w:val="008567A2"/>
    <w:rsid w:val="008575BA"/>
    <w:rsid w:val="00860BAA"/>
    <w:rsid w:val="0086145A"/>
    <w:rsid w:val="008617EA"/>
    <w:rsid w:val="0086219F"/>
    <w:rsid w:val="008622A3"/>
    <w:rsid w:val="00862673"/>
    <w:rsid w:val="00864946"/>
    <w:rsid w:val="00864F23"/>
    <w:rsid w:val="00865DA1"/>
    <w:rsid w:val="00866269"/>
    <w:rsid w:val="00867CEB"/>
    <w:rsid w:val="008701FF"/>
    <w:rsid w:val="00872713"/>
    <w:rsid w:val="00873417"/>
    <w:rsid w:val="0087491E"/>
    <w:rsid w:val="008763C3"/>
    <w:rsid w:val="00876846"/>
    <w:rsid w:val="008805D3"/>
    <w:rsid w:val="00881D87"/>
    <w:rsid w:val="0088316E"/>
    <w:rsid w:val="008836A8"/>
    <w:rsid w:val="00883700"/>
    <w:rsid w:val="00886444"/>
    <w:rsid w:val="00887479"/>
    <w:rsid w:val="00887946"/>
    <w:rsid w:val="0089079C"/>
    <w:rsid w:val="0089261E"/>
    <w:rsid w:val="00894FAB"/>
    <w:rsid w:val="0089550C"/>
    <w:rsid w:val="008955C5"/>
    <w:rsid w:val="008963A6"/>
    <w:rsid w:val="00897416"/>
    <w:rsid w:val="008A02EC"/>
    <w:rsid w:val="008A2722"/>
    <w:rsid w:val="008A28C9"/>
    <w:rsid w:val="008A329A"/>
    <w:rsid w:val="008A4750"/>
    <w:rsid w:val="008B1175"/>
    <w:rsid w:val="008B15F4"/>
    <w:rsid w:val="008B2156"/>
    <w:rsid w:val="008B284C"/>
    <w:rsid w:val="008B2DAF"/>
    <w:rsid w:val="008B310F"/>
    <w:rsid w:val="008B3119"/>
    <w:rsid w:val="008B46A7"/>
    <w:rsid w:val="008B4CD4"/>
    <w:rsid w:val="008B5116"/>
    <w:rsid w:val="008B5156"/>
    <w:rsid w:val="008B527E"/>
    <w:rsid w:val="008B52B9"/>
    <w:rsid w:val="008B588C"/>
    <w:rsid w:val="008B69F9"/>
    <w:rsid w:val="008C0504"/>
    <w:rsid w:val="008C074B"/>
    <w:rsid w:val="008C0CA6"/>
    <w:rsid w:val="008C0D9C"/>
    <w:rsid w:val="008C23E7"/>
    <w:rsid w:val="008C2AA8"/>
    <w:rsid w:val="008C35D0"/>
    <w:rsid w:val="008C3CCE"/>
    <w:rsid w:val="008C3F0D"/>
    <w:rsid w:val="008C4F79"/>
    <w:rsid w:val="008C582E"/>
    <w:rsid w:val="008C6203"/>
    <w:rsid w:val="008C7105"/>
    <w:rsid w:val="008C729F"/>
    <w:rsid w:val="008C7537"/>
    <w:rsid w:val="008D1886"/>
    <w:rsid w:val="008D3836"/>
    <w:rsid w:val="008D4EFA"/>
    <w:rsid w:val="008D55C9"/>
    <w:rsid w:val="008D69BD"/>
    <w:rsid w:val="008D7682"/>
    <w:rsid w:val="008D79E1"/>
    <w:rsid w:val="008E11AD"/>
    <w:rsid w:val="008E1AC3"/>
    <w:rsid w:val="008E1C39"/>
    <w:rsid w:val="008E23AD"/>
    <w:rsid w:val="008E3043"/>
    <w:rsid w:val="008E3D29"/>
    <w:rsid w:val="008E4156"/>
    <w:rsid w:val="008E5269"/>
    <w:rsid w:val="008E6EEB"/>
    <w:rsid w:val="008E7F5E"/>
    <w:rsid w:val="008F405A"/>
    <w:rsid w:val="008F4918"/>
    <w:rsid w:val="008F4ACB"/>
    <w:rsid w:val="008F4D97"/>
    <w:rsid w:val="008F4F97"/>
    <w:rsid w:val="008F5134"/>
    <w:rsid w:val="008F5E65"/>
    <w:rsid w:val="008F776E"/>
    <w:rsid w:val="008F7D66"/>
    <w:rsid w:val="00900105"/>
    <w:rsid w:val="00901606"/>
    <w:rsid w:val="009035F9"/>
    <w:rsid w:val="00905798"/>
    <w:rsid w:val="00905FA7"/>
    <w:rsid w:val="00906AC0"/>
    <w:rsid w:val="00906F3B"/>
    <w:rsid w:val="00910121"/>
    <w:rsid w:val="009104EF"/>
    <w:rsid w:val="00910E9F"/>
    <w:rsid w:val="0091295E"/>
    <w:rsid w:val="00912F7D"/>
    <w:rsid w:val="00913414"/>
    <w:rsid w:val="009137D1"/>
    <w:rsid w:val="009142AD"/>
    <w:rsid w:val="00914741"/>
    <w:rsid w:val="00915731"/>
    <w:rsid w:val="009169CA"/>
    <w:rsid w:val="009211AD"/>
    <w:rsid w:val="009214F2"/>
    <w:rsid w:val="00923722"/>
    <w:rsid w:val="00924769"/>
    <w:rsid w:val="009255AA"/>
    <w:rsid w:val="00925EDA"/>
    <w:rsid w:val="00926B0F"/>
    <w:rsid w:val="0092733A"/>
    <w:rsid w:val="00927F0B"/>
    <w:rsid w:val="009320D9"/>
    <w:rsid w:val="00932594"/>
    <w:rsid w:val="00932C35"/>
    <w:rsid w:val="009334E8"/>
    <w:rsid w:val="00933780"/>
    <w:rsid w:val="00934938"/>
    <w:rsid w:val="00935759"/>
    <w:rsid w:val="00935993"/>
    <w:rsid w:val="00941256"/>
    <w:rsid w:val="00943CB7"/>
    <w:rsid w:val="0094479A"/>
    <w:rsid w:val="00944ADB"/>
    <w:rsid w:val="00954A07"/>
    <w:rsid w:val="00954DC2"/>
    <w:rsid w:val="009562A8"/>
    <w:rsid w:val="00956494"/>
    <w:rsid w:val="00957191"/>
    <w:rsid w:val="00957D76"/>
    <w:rsid w:val="00960E6B"/>
    <w:rsid w:val="00963FC8"/>
    <w:rsid w:val="00965160"/>
    <w:rsid w:val="009676A6"/>
    <w:rsid w:val="0096776A"/>
    <w:rsid w:val="009720DB"/>
    <w:rsid w:val="00973333"/>
    <w:rsid w:val="00974210"/>
    <w:rsid w:val="009753C2"/>
    <w:rsid w:val="00976DD5"/>
    <w:rsid w:val="00977FD7"/>
    <w:rsid w:val="00980B1C"/>
    <w:rsid w:val="0098148C"/>
    <w:rsid w:val="0098272D"/>
    <w:rsid w:val="00982920"/>
    <w:rsid w:val="00982A44"/>
    <w:rsid w:val="009859B2"/>
    <w:rsid w:val="009861BA"/>
    <w:rsid w:val="00986F83"/>
    <w:rsid w:val="00987215"/>
    <w:rsid w:val="00987CE5"/>
    <w:rsid w:val="0099045D"/>
    <w:rsid w:val="00991483"/>
    <w:rsid w:val="0099175E"/>
    <w:rsid w:val="009917C0"/>
    <w:rsid w:val="0099190B"/>
    <w:rsid w:val="0099468F"/>
    <w:rsid w:val="00995486"/>
    <w:rsid w:val="009956F8"/>
    <w:rsid w:val="00996B41"/>
    <w:rsid w:val="009977F8"/>
    <w:rsid w:val="009A0A60"/>
    <w:rsid w:val="009A1661"/>
    <w:rsid w:val="009A1A2E"/>
    <w:rsid w:val="009A31DE"/>
    <w:rsid w:val="009A324E"/>
    <w:rsid w:val="009A352D"/>
    <w:rsid w:val="009A4285"/>
    <w:rsid w:val="009A63BF"/>
    <w:rsid w:val="009A669A"/>
    <w:rsid w:val="009A6FF3"/>
    <w:rsid w:val="009A706D"/>
    <w:rsid w:val="009B012A"/>
    <w:rsid w:val="009B1CAB"/>
    <w:rsid w:val="009B2A42"/>
    <w:rsid w:val="009B3E3F"/>
    <w:rsid w:val="009B3F2A"/>
    <w:rsid w:val="009B5AF4"/>
    <w:rsid w:val="009B5E4F"/>
    <w:rsid w:val="009B6661"/>
    <w:rsid w:val="009B68B8"/>
    <w:rsid w:val="009B770E"/>
    <w:rsid w:val="009B7DF0"/>
    <w:rsid w:val="009B7EC3"/>
    <w:rsid w:val="009C27DC"/>
    <w:rsid w:val="009C378D"/>
    <w:rsid w:val="009C43AA"/>
    <w:rsid w:val="009C72E0"/>
    <w:rsid w:val="009D3D34"/>
    <w:rsid w:val="009D51BB"/>
    <w:rsid w:val="009D5B28"/>
    <w:rsid w:val="009D5BAC"/>
    <w:rsid w:val="009D5E30"/>
    <w:rsid w:val="009D79B5"/>
    <w:rsid w:val="009D7A78"/>
    <w:rsid w:val="009E007B"/>
    <w:rsid w:val="009E1F59"/>
    <w:rsid w:val="009E231C"/>
    <w:rsid w:val="009E28F8"/>
    <w:rsid w:val="009E37F7"/>
    <w:rsid w:val="009E3A3B"/>
    <w:rsid w:val="009E7A2F"/>
    <w:rsid w:val="009F25D1"/>
    <w:rsid w:val="009F2AFF"/>
    <w:rsid w:val="009F2FC4"/>
    <w:rsid w:val="009F58A2"/>
    <w:rsid w:val="009F66E3"/>
    <w:rsid w:val="009F7670"/>
    <w:rsid w:val="00A00965"/>
    <w:rsid w:val="00A009CA"/>
    <w:rsid w:val="00A03FC0"/>
    <w:rsid w:val="00A04ADD"/>
    <w:rsid w:val="00A04E9E"/>
    <w:rsid w:val="00A05036"/>
    <w:rsid w:val="00A05169"/>
    <w:rsid w:val="00A0607D"/>
    <w:rsid w:val="00A077D2"/>
    <w:rsid w:val="00A12858"/>
    <w:rsid w:val="00A1422C"/>
    <w:rsid w:val="00A159FD"/>
    <w:rsid w:val="00A160F5"/>
    <w:rsid w:val="00A16BD7"/>
    <w:rsid w:val="00A174AB"/>
    <w:rsid w:val="00A17A36"/>
    <w:rsid w:val="00A17A92"/>
    <w:rsid w:val="00A17ACE"/>
    <w:rsid w:val="00A202CB"/>
    <w:rsid w:val="00A20EAD"/>
    <w:rsid w:val="00A21EB9"/>
    <w:rsid w:val="00A23497"/>
    <w:rsid w:val="00A25677"/>
    <w:rsid w:val="00A26409"/>
    <w:rsid w:val="00A267CD"/>
    <w:rsid w:val="00A26A44"/>
    <w:rsid w:val="00A26AD8"/>
    <w:rsid w:val="00A31886"/>
    <w:rsid w:val="00A31FC4"/>
    <w:rsid w:val="00A320E9"/>
    <w:rsid w:val="00A33E1B"/>
    <w:rsid w:val="00A34030"/>
    <w:rsid w:val="00A34183"/>
    <w:rsid w:val="00A34555"/>
    <w:rsid w:val="00A42ACE"/>
    <w:rsid w:val="00A42DD7"/>
    <w:rsid w:val="00A432DA"/>
    <w:rsid w:val="00A44292"/>
    <w:rsid w:val="00A45613"/>
    <w:rsid w:val="00A459C9"/>
    <w:rsid w:val="00A45F95"/>
    <w:rsid w:val="00A465F1"/>
    <w:rsid w:val="00A47346"/>
    <w:rsid w:val="00A51534"/>
    <w:rsid w:val="00A532AF"/>
    <w:rsid w:val="00A5342D"/>
    <w:rsid w:val="00A568AA"/>
    <w:rsid w:val="00A56FE4"/>
    <w:rsid w:val="00A57A4C"/>
    <w:rsid w:val="00A628DC"/>
    <w:rsid w:val="00A6498B"/>
    <w:rsid w:val="00A653D2"/>
    <w:rsid w:val="00A6570D"/>
    <w:rsid w:val="00A65893"/>
    <w:rsid w:val="00A6715A"/>
    <w:rsid w:val="00A711B7"/>
    <w:rsid w:val="00A7295E"/>
    <w:rsid w:val="00A7334B"/>
    <w:rsid w:val="00A73D68"/>
    <w:rsid w:val="00A74FE7"/>
    <w:rsid w:val="00A75953"/>
    <w:rsid w:val="00A8164E"/>
    <w:rsid w:val="00A826E3"/>
    <w:rsid w:val="00A83FB4"/>
    <w:rsid w:val="00A8456C"/>
    <w:rsid w:val="00A84727"/>
    <w:rsid w:val="00A84B20"/>
    <w:rsid w:val="00A85DAB"/>
    <w:rsid w:val="00A874EA"/>
    <w:rsid w:val="00A9279F"/>
    <w:rsid w:val="00A92AE9"/>
    <w:rsid w:val="00A92B78"/>
    <w:rsid w:val="00A94267"/>
    <w:rsid w:val="00A96241"/>
    <w:rsid w:val="00A96529"/>
    <w:rsid w:val="00A96BD4"/>
    <w:rsid w:val="00A974FE"/>
    <w:rsid w:val="00A97947"/>
    <w:rsid w:val="00A97B27"/>
    <w:rsid w:val="00AA0C7F"/>
    <w:rsid w:val="00AA2AAB"/>
    <w:rsid w:val="00AA2F7C"/>
    <w:rsid w:val="00AA3B8D"/>
    <w:rsid w:val="00AA4AA5"/>
    <w:rsid w:val="00AA67F5"/>
    <w:rsid w:val="00AA6C25"/>
    <w:rsid w:val="00AA6F62"/>
    <w:rsid w:val="00AB007E"/>
    <w:rsid w:val="00AB256C"/>
    <w:rsid w:val="00AB4E9C"/>
    <w:rsid w:val="00AB6605"/>
    <w:rsid w:val="00AB77DE"/>
    <w:rsid w:val="00AC0C55"/>
    <w:rsid w:val="00AC15A2"/>
    <w:rsid w:val="00AC354B"/>
    <w:rsid w:val="00AC4049"/>
    <w:rsid w:val="00AC557B"/>
    <w:rsid w:val="00AD197A"/>
    <w:rsid w:val="00AD225B"/>
    <w:rsid w:val="00AD24F0"/>
    <w:rsid w:val="00AD30BE"/>
    <w:rsid w:val="00AD35A8"/>
    <w:rsid w:val="00AD3D80"/>
    <w:rsid w:val="00AD4BA8"/>
    <w:rsid w:val="00AD5A67"/>
    <w:rsid w:val="00AD5A98"/>
    <w:rsid w:val="00AD5AA7"/>
    <w:rsid w:val="00AD6BD8"/>
    <w:rsid w:val="00AD7745"/>
    <w:rsid w:val="00AE02D1"/>
    <w:rsid w:val="00AE20BF"/>
    <w:rsid w:val="00AE2643"/>
    <w:rsid w:val="00AE3629"/>
    <w:rsid w:val="00AE4414"/>
    <w:rsid w:val="00AE50E5"/>
    <w:rsid w:val="00AE5776"/>
    <w:rsid w:val="00AF071A"/>
    <w:rsid w:val="00AF1FDF"/>
    <w:rsid w:val="00AF3688"/>
    <w:rsid w:val="00AF3BC2"/>
    <w:rsid w:val="00AF3E4A"/>
    <w:rsid w:val="00AF441F"/>
    <w:rsid w:val="00AF50C3"/>
    <w:rsid w:val="00AF5D99"/>
    <w:rsid w:val="00AF65AA"/>
    <w:rsid w:val="00AF679C"/>
    <w:rsid w:val="00AF7CF2"/>
    <w:rsid w:val="00B0024E"/>
    <w:rsid w:val="00B01A0D"/>
    <w:rsid w:val="00B01C0A"/>
    <w:rsid w:val="00B024C1"/>
    <w:rsid w:val="00B02688"/>
    <w:rsid w:val="00B028AE"/>
    <w:rsid w:val="00B05D59"/>
    <w:rsid w:val="00B062DE"/>
    <w:rsid w:val="00B06E35"/>
    <w:rsid w:val="00B06E97"/>
    <w:rsid w:val="00B06F6A"/>
    <w:rsid w:val="00B10456"/>
    <w:rsid w:val="00B1067F"/>
    <w:rsid w:val="00B10C6B"/>
    <w:rsid w:val="00B1101A"/>
    <w:rsid w:val="00B11BF2"/>
    <w:rsid w:val="00B11DE9"/>
    <w:rsid w:val="00B12034"/>
    <w:rsid w:val="00B12846"/>
    <w:rsid w:val="00B12AE5"/>
    <w:rsid w:val="00B13C19"/>
    <w:rsid w:val="00B14347"/>
    <w:rsid w:val="00B14777"/>
    <w:rsid w:val="00B14EEC"/>
    <w:rsid w:val="00B166AB"/>
    <w:rsid w:val="00B176B2"/>
    <w:rsid w:val="00B17D06"/>
    <w:rsid w:val="00B208C2"/>
    <w:rsid w:val="00B212D7"/>
    <w:rsid w:val="00B215F3"/>
    <w:rsid w:val="00B2177F"/>
    <w:rsid w:val="00B2292E"/>
    <w:rsid w:val="00B2365B"/>
    <w:rsid w:val="00B23754"/>
    <w:rsid w:val="00B2551A"/>
    <w:rsid w:val="00B25F17"/>
    <w:rsid w:val="00B276AD"/>
    <w:rsid w:val="00B278AC"/>
    <w:rsid w:val="00B27A17"/>
    <w:rsid w:val="00B30EB6"/>
    <w:rsid w:val="00B31D0A"/>
    <w:rsid w:val="00B34B28"/>
    <w:rsid w:val="00B35332"/>
    <w:rsid w:val="00B366CB"/>
    <w:rsid w:val="00B4027F"/>
    <w:rsid w:val="00B40E5E"/>
    <w:rsid w:val="00B438E0"/>
    <w:rsid w:val="00B450DC"/>
    <w:rsid w:val="00B46DBE"/>
    <w:rsid w:val="00B4790C"/>
    <w:rsid w:val="00B5103E"/>
    <w:rsid w:val="00B535DB"/>
    <w:rsid w:val="00B56C93"/>
    <w:rsid w:val="00B60B2C"/>
    <w:rsid w:val="00B6539D"/>
    <w:rsid w:val="00B65D1F"/>
    <w:rsid w:val="00B6655E"/>
    <w:rsid w:val="00B738D6"/>
    <w:rsid w:val="00B74923"/>
    <w:rsid w:val="00B76230"/>
    <w:rsid w:val="00B77815"/>
    <w:rsid w:val="00B82143"/>
    <w:rsid w:val="00B82CCE"/>
    <w:rsid w:val="00B83F40"/>
    <w:rsid w:val="00B845A5"/>
    <w:rsid w:val="00B84786"/>
    <w:rsid w:val="00B84D18"/>
    <w:rsid w:val="00B8661C"/>
    <w:rsid w:val="00B87B76"/>
    <w:rsid w:val="00B87D7E"/>
    <w:rsid w:val="00B947B4"/>
    <w:rsid w:val="00B958C4"/>
    <w:rsid w:val="00B96D7A"/>
    <w:rsid w:val="00B97902"/>
    <w:rsid w:val="00B97CB7"/>
    <w:rsid w:val="00B97FEF"/>
    <w:rsid w:val="00BA03B7"/>
    <w:rsid w:val="00BA0B48"/>
    <w:rsid w:val="00BA1098"/>
    <w:rsid w:val="00BA12DF"/>
    <w:rsid w:val="00BA19FB"/>
    <w:rsid w:val="00BA28E1"/>
    <w:rsid w:val="00BA2CD9"/>
    <w:rsid w:val="00BA2D51"/>
    <w:rsid w:val="00BA44D9"/>
    <w:rsid w:val="00BA6A60"/>
    <w:rsid w:val="00BA7626"/>
    <w:rsid w:val="00BB035D"/>
    <w:rsid w:val="00BB103A"/>
    <w:rsid w:val="00BB2944"/>
    <w:rsid w:val="00BB2AB7"/>
    <w:rsid w:val="00BB3125"/>
    <w:rsid w:val="00BB70C7"/>
    <w:rsid w:val="00BC16D2"/>
    <w:rsid w:val="00BC637C"/>
    <w:rsid w:val="00BC65F5"/>
    <w:rsid w:val="00BC781C"/>
    <w:rsid w:val="00BD0D5E"/>
    <w:rsid w:val="00BD0E78"/>
    <w:rsid w:val="00BD1C94"/>
    <w:rsid w:val="00BD219B"/>
    <w:rsid w:val="00BD3AA2"/>
    <w:rsid w:val="00BD3CD6"/>
    <w:rsid w:val="00BD4CE3"/>
    <w:rsid w:val="00BD5286"/>
    <w:rsid w:val="00BD56AC"/>
    <w:rsid w:val="00BD64A2"/>
    <w:rsid w:val="00BD6EE2"/>
    <w:rsid w:val="00BD7491"/>
    <w:rsid w:val="00BD7B4D"/>
    <w:rsid w:val="00BE0575"/>
    <w:rsid w:val="00BE0E44"/>
    <w:rsid w:val="00BE177A"/>
    <w:rsid w:val="00BE4A52"/>
    <w:rsid w:val="00BE670A"/>
    <w:rsid w:val="00BE6901"/>
    <w:rsid w:val="00BE6F5A"/>
    <w:rsid w:val="00BE787F"/>
    <w:rsid w:val="00BF0463"/>
    <w:rsid w:val="00BF07E4"/>
    <w:rsid w:val="00BF4B4C"/>
    <w:rsid w:val="00BF5D51"/>
    <w:rsid w:val="00BF7500"/>
    <w:rsid w:val="00BF77FA"/>
    <w:rsid w:val="00C03B0A"/>
    <w:rsid w:val="00C05797"/>
    <w:rsid w:val="00C05DC2"/>
    <w:rsid w:val="00C06112"/>
    <w:rsid w:val="00C06A85"/>
    <w:rsid w:val="00C06BED"/>
    <w:rsid w:val="00C10747"/>
    <w:rsid w:val="00C10C55"/>
    <w:rsid w:val="00C112DF"/>
    <w:rsid w:val="00C11511"/>
    <w:rsid w:val="00C12411"/>
    <w:rsid w:val="00C1244B"/>
    <w:rsid w:val="00C12B88"/>
    <w:rsid w:val="00C1387B"/>
    <w:rsid w:val="00C15E1F"/>
    <w:rsid w:val="00C15F03"/>
    <w:rsid w:val="00C16EE3"/>
    <w:rsid w:val="00C21A24"/>
    <w:rsid w:val="00C21E07"/>
    <w:rsid w:val="00C23D27"/>
    <w:rsid w:val="00C2474C"/>
    <w:rsid w:val="00C252F8"/>
    <w:rsid w:val="00C2580F"/>
    <w:rsid w:val="00C25CB3"/>
    <w:rsid w:val="00C25E41"/>
    <w:rsid w:val="00C26907"/>
    <w:rsid w:val="00C27833"/>
    <w:rsid w:val="00C27E0E"/>
    <w:rsid w:val="00C30657"/>
    <w:rsid w:val="00C30E5A"/>
    <w:rsid w:val="00C330CB"/>
    <w:rsid w:val="00C33954"/>
    <w:rsid w:val="00C343A6"/>
    <w:rsid w:val="00C354BE"/>
    <w:rsid w:val="00C36039"/>
    <w:rsid w:val="00C373FB"/>
    <w:rsid w:val="00C41213"/>
    <w:rsid w:val="00C41347"/>
    <w:rsid w:val="00C418B5"/>
    <w:rsid w:val="00C42EF7"/>
    <w:rsid w:val="00C43DBF"/>
    <w:rsid w:val="00C45A31"/>
    <w:rsid w:val="00C50101"/>
    <w:rsid w:val="00C55110"/>
    <w:rsid w:val="00C5738E"/>
    <w:rsid w:val="00C6022E"/>
    <w:rsid w:val="00C610A7"/>
    <w:rsid w:val="00C61140"/>
    <w:rsid w:val="00C62F77"/>
    <w:rsid w:val="00C633FA"/>
    <w:rsid w:val="00C63D4F"/>
    <w:rsid w:val="00C65CC6"/>
    <w:rsid w:val="00C65DDA"/>
    <w:rsid w:val="00C67527"/>
    <w:rsid w:val="00C7034E"/>
    <w:rsid w:val="00C71156"/>
    <w:rsid w:val="00C72758"/>
    <w:rsid w:val="00C737B1"/>
    <w:rsid w:val="00C75069"/>
    <w:rsid w:val="00C7512D"/>
    <w:rsid w:val="00C75CCE"/>
    <w:rsid w:val="00C771E4"/>
    <w:rsid w:val="00C775F5"/>
    <w:rsid w:val="00C80D80"/>
    <w:rsid w:val="00C82671"/>
    <w:rsid w:val="00C8393D"/>
    <w:rsid w:val="00C84DA9"/>
    <w:rsid w:val="00C869BF"/>
    <w:rsid w:val="00C91265"/>
    <w:rsid w:val="00C92C41"/>
    <w:rsid w:val="00C93542"/>
    <w:rsid w:val="00C94C4D"/>
    <w:rsid w:val="00C951BC"/>
    <w:rsid w:val="00C95344"/>
    <w:rsid w:val="00C957CC"/>
    <w:rsid w:val="00C9586F"/>
    <w:rsid w:val="00C959D9"/>
    <w:rsid w:val="00C96F34"/>
    <w:rsid w:val="00CA015B"/>
    <w:rsid w:val="00CA24ED"/>
    <w:rsid w:val="00CA264E"/>
    <w:rsid w:val="00CA2F32"/>
    <w:rsid w:val="00CA49B3"/>
    <w:rsid w:val="00CA4E0D"/>
    <w:rsid w:val="00CA6BD2"/>
    <w:rsid w:val="00CA782C"/>
    <w:rsid w:val="00CA78C0"/>
    <w:rsid w:val="00CB00B0"/>
    <w:rsid w:val="00CB13F5"/>
    <w:rsid w:val="00CB14C9"/>
    <w:rsid w:val="00CB2EA9"/>
    <w:rsid w:val="00CB3FD2"/>
    <w:rsid w:val="00CB42A7"/>
    <w:rsid w:val="00CB4609"/>
    <w:rsid w:val="00CB4C08"/>
    <w:rsid w:val="00CB5554"/>
    <w:rsid w:val="00CB62C1"/>
    <w:rsid w:val="00CB696C"/>
    <w:rsid w:val="00CB737C"/>
    <w:rsid w:val="00CC0BD6"/>
    <w:rsid w:val="00CC19EC"/>
    <w:rsid w:val="00CC287C"/>
    <w:rsid w:val="00CC288C"/>
    <w:rsid w:val="00CC3004"/>
    <w:rsid w:val="00CC6F6F"/>
    <w:rsid w:val="00CC6FC1"/>
    <w:rsid w:val="00CC774A"/>
    <w:rsid w:val="00CD26BD"/>
    <w:rsid w:val="00CD3DCC"/>
    <w:rsid w:val="00CD4922"/>
    <w:rsid w:val="00CD4D85"/>
    <w:rsid w:val="00CD51CA"/>
    <w:rsid w:val="00CD70BD"/>
    <w:rsid w:val="00CD7A18"/>
    <w:rsid w:val="00CD7BC7"/>
    <w:rsid w:val="00CD7DA1"/>
    <w:rsid w:val="00CE0FA3"/>
    <w:rsid w:val="00CE139C"/>
    <w:rsid w:val="00CE1CAB"/>
    <w:rsid w:val="00CE3418"/>
    <w:rsid w:val="00CE3D3B"/>
    <w:rsid w:val="00CE42D6"/>
    <w:rsid w:val="00CE52A0"/>
    <w:rsid w:val="00CE69F3"/>
    <w:rsid w:val="00CF00D3"/>
    <w:rsid w:val="00CF0DCD"/>
    <w:rsid w:val="00CF217B"/>
    <w:rsid w:val="00CF3B98"/>
    <w:rsid w:val="00CF4F0F"/>
    <w:rsid w:val="00CF6127"/>
    <w:rsid w:val="00CF698E"/>
    <w:rsid w:val="00CF6D88"/>
    <w:rsid w:val="00CF7ACB"/>
    <w:rsid w:val="00D00D7F"/>
    <w:rsid w:val="00D02061"/>
    <w:rsid w:val="00D042E1"/>
    <w:rsid w:val="00D04FB6"/>
    <w:rsid w:val="00D052D3"/>
    <w:rsid w:val="00D054A6"/>
    <w:rsid w:val="00D057B0"/>
    <w:rsid w:val="00D062AB"/>
    <w:rsid w:val="00D07754"/>
    <w:rsid w:val="00D10E56"/>
    <w:rsid w:val="00D133F3"/>
    <w:rsid w:val="00D13C51"/>
    <w:rsid w:val="00D13FE1"/>
    <w:rsid w:val="00D1516B"/>
    <w:rsid w:val="00D1624C"/>
    <w:rsid w:val="00D16C35"/>
    <w:rsid w:val="00D16C39"/>
    <w:rsid w:val="00D20350"/>
    <w:rsid w:val="00D22A8A"/>
    <w:rsid w:val="00D22E09"/>
    <w:rsid w:val="00D247A3"/>
    <w:rsid w:val="00D24BFF"/>
    <w:rsid w:val="00D27D11"/>
    <w:rsid w:val="00D30FF5"/>
    <w:rsid w:val="00D31DB3"/>
    <w:rsid w:val="00D32BD8"/>
    <w:rsid w:val="00D33EDA"/>
    <w:rsid w:val="00D34603"/>
    <w:rsid w:val="00D3538C"/>
    <w:rsid w:val="00D35D88"/>
    <w:rsid w:val="00D36318"/>
    <w:rsid w:val="00D369AE"/>
    <w:rsid w:val="00D369E5"/>
    <w:rsid w:val="00D37107"/>
    <w:rsid w:val="00D374DB"/>
    <w:rsid w:val="00D37C2C"/>
    <w:rsid w:val="00D37F72"/>
    <w:rsid w:val="00D407AF"/>
    <w:rsid w:val="00D41400"/>
    <w:rsid w:val="00D42664"/>
    <w:rsid w:val="00D4270B"/>
    <w:rsid w:val="00D42D33"/>
    <w:rsid w:val="00D430F8"/>
    <w:rsid w:val="00D44388"/>
    <w:rsid w:val="00D44FF9"/>
    <w:rsid w:val="00D46623"/>
    <w:rsid w:val="00D504C8"/>
    <w:rsid w:val="00D527D8"/>
    <w:rsid w:val="00D5422F"/>
    <w:rsid w:val="00D55250"/>
    <w:rsid w:val="00D553D8"/>
    <w:rsid w:val="00D567B8"/>
    <w:rsid w:val="00D57285"/>
    <w:rsid w:val="00D577D0"/>
    <w:rsid w:val="00D64140"/>
    <w:rsid w:val="00D648EC"/>
    <w:rsid w:val="00D65410"/>
    <w:rsid w:val="00D7007B"/>
    <w:rsid w:val="00D70115"/>
    <w:rsid w:val="00D716BF"/>
    <w:rsid w:val="00D72BC1"/>
    <w:rsid w:val="00D7378F"/>
    <w:rsid w:val="00D73C47"/>
    <w:rsid w:val="00D7414A"/>
    <w:rsid w:val="00D74ECB"/>
    <w:rsid w:val="00D75E66"/>
    <w:rsid w:val="00D763A4"/>
    <w:rsid w:val="00D76643"/>
    <w:rsid w:val="00D778C2"/>
    <w:rsid w:val="00D801B8"/>
    <w:rsid w:val="00D81067"/>
    <w:rsid w:val="00D815D9"/>
    <w:rsid w:val="00D821BB"/>
    <w:rsid w:val="00D83A29"/>
    <w:rsid w:val="00D844C9"/>
    <w:rsid w:val="00D84AF8"/>
    <w:rsid w:val="00D85DBF"/>
    <w:rsid w:val="00D85E38"/>
    <w:rsid w:val="00D9075A"/>
    <w:rsid w:val="00D9233B"/>
    <w:rsid w:val="00D934EB"/>
    <w:rsid w:val="00D94846"/>
    <w:rsid w:val="00D94D0E"/>
    <w:rsid w:val="00D95B00"/>
    <w:rsid w:val="00D95E8B"/>
    <w:rsid w:val="00D976B5"/>
    <w:rsid w:val="00DA05DD"/>
    <w:rsid w:val="00DA07B3"/>
    <w:rsid w:val="00DA1E0B"/>
    <w:rsid w:val="00DA3834"/>
    <w:rsid w:val="00DA4EC3"/>
    <w:rsid w:val="00DA6275"/>
    <w:rsid w:val="00DA63FD"/>
    <w:rsid w:val="00DA64B1"/>
    <w:rsid w:val="00DA66EB"/>
    <w:rsid w:val="00DA746D"/>
    <w:rsid w:val="00DA77D0"/>
    <w:rsid w:val="00DB0B02"/>
    <w:rsid w:val="00DB15E2"/>
    <w:rsid w:val="00DB230C"/>
    <w:rsid w:val="00DB2FFE"/>
    <w:rsid w:val="00DB462F"/>
    <w:rsid w:val="00DB4877"/>
    <w:rsid w:val="00DB4A56"/>
    <w:rsid w:val="00DB5AA8"/>
    <w:rsid w:val="00DB64A3"/>
    <w:rsid w:val="00DB6D9B"/>
    <w:rsid w:val="00DC032C"/>
    <w:rsid w:val="00DC055B"/>
    <w:rsid w:val="00DC1EB4"/>
    <w:rsid w:val="00DC1F93"/>
    <w:rsid w:val="00DC2589"/>
    <w:rsid w:val="00DC2F98"/>
    <w:rsid w:val="00DC35AA"/>
    <w:rsid w:val="00DC3834"/>
    <w:rsid w:val="00DC4C88"/>
    <w:rsid w:val="00DD0CA5"/>
    <w:rsid w:val="00DD0D0B"/>
    <w:rsid w:val="00DD1FBF"/>
    <w:rsid w:val="00DD220A"/>
    <w:rsid w:val="00DD22D3"/>
    <w:rsid w:val="00DD2B34"/>
    <w:rsid w:val="00DD31BB"/>
    <w:rsid w:val="00DD3464"/>
    <w:rsid w:val="00DD3FFB"/>
    <w:rsid w:val="00DD5B25"/>
    <w:rsid w:val="00DD5D39"/>
    <w:rsid w:val="00DD7A50"/>
    <w:rsid w:val="00DE3D8B"/>
    <w:rsid w:val="00DE4AE3"/>
    <w:rsid w:val="00DE573D"/>
    <w:rsid w:val="00DE702E"/>
    <w:rsid w:val="00DE75C5"/>
    <w:rsid w:val="00DE77D2"/>
    <w:rsid w:val="00DE7F1D"/>
    <w:rsid w:val="00DF0593"/>
    <w:rsid w:val="00DF4EB4"/>
    <w:rsid w:val="00DF632A"/>
    <w:rsid w:val="00DF7765"/>
    <w:rsid w:val="00DF7DC0"/>
    <w:rsid w:val="00E00611"/>
    <w:rsid w:val="00E0097D"/>
    <w:rsid w:val="00E013BE"/>
    <w:rsid w:val="00E02539"/>
    <w:rsid w:val="00E02C80"/>
    <w:rsid w:val="00E02EAC"/>
    <w:rsid w:val="00E03A6A"/>
    <w:rsid w:val="00E10AFD"/>
    <w:rsid w:val="00E12480"/>
    <w:rsid w:val="00E12615"/>
    <w:rsid w:val="00E12CA5"/>
    <w:rsid w:val="00E14679"/>
    <w:rsid w:val="00E164BA"/>
    <w:rsid w:val="00E21CE4"/>
    <w:rsid w:val="00E22536"/>
    <w:rsid w:val="00E247B6"/>
    <w:rsid w:val="00E25B2B"/>
    <w:rsid w:val="00E26B99"/>
    <w:rsid w:val="00E2780C"/>
    <w:rsid w:val="00E27E01"/>
    <w:rsid w:val="00E308F9"/>
    <w:rsid w:val="00E30E35"/>
    <w:rsid w:val="00E32239"/>
    <w:rsid w:val="00E33E81"/>
    <w:rsid w:val="00E34290"/>
    <w:rsid w:val="00E35973"/>
    <w:rsid w:val="00E378B0"/>
    <w:rsid w:val="00E403C0"/>
    <w:rsid w:val="00E410A1"/>
    <w:rsid w:val="00E45897"/>
    <w:rsid w:val="00E466A5"/>
    <w:rsid w:val="00E47D19"/>
    <w:rsid w:val="00E5075B"/>
    <w:rsid w:val="00E544F4"/>
    <w:rsid w:val="00E55005"/>
    <w:rsid w:val="00E5565B"/>
    <w:rsid w:val="00E55838"/>
    <w:rsid w:val="00E56606"/>
    <w:rsid w:val="00E570F7"/>
    <w:rsid w:val="00E61C14"/>
    <w:rsid w:val="00E62021"/>
    <w:rsid w:val="00E62413"/>
    <w:rsid w:val="00E63765"/>
    <w:rsid w:val="00E6431A"/>
    <w:rsid w:val="00E65E75"/>
    <w:rsid w:val="00E65F4F"/>
    <w:rsid w:val="00E667DC"/>
    <w:rsid w:val="00E66CBA"/>
    <w:rsid w:val="00E706C9"/>
    <w:rsid w:val="00E70D1C"/>
    <w:rsid w:val="00E713B1"/>
    <w:rsid w:val="00E7358B"/>
    <w:rsid w:val="00E73E9B"/>
    <w:rsid w:val="00E742F3"/>
    <w:rsid w:val="00E75572"/>
    <w:rsid w:val="00E75D6F"/>
    <w:rsid w:val="00E77146"/>
    <w:rsid w:val="00E80CFB"/>
    <w:rsid w:val="00E80DE5"/>
    <w:rsid w:val="00E80DEE"/>
    <w:rsid w:val="00E829DF"/>
    <w:rsid w:val="00E82D73"/>
    <w:rsid w:val="00E84F65"/>
    <w:rsid w:val="00E867BC"/>
    <w:rsid w:val="00E8764C"/>
    <w:rsid w:val="00E87780"/>
    <w:rsid w:val="00E900A0"/>
    <w:rsid w:val="00E9043E"/>
    <w:rsid w:val="00E92406"/>
    <w:rsid w:val="00E92C07"/>
    <w:rsid w:val="00E94900"/>
    <w:rsid w:val="00E94980"/>
    <w:rsid w:val="00E94EFA"/>
    <w:rsid w:val="00E951BB"/>
    <w:rsid w:val="00E95484"/>
    <w:rsid w:val="00E973CD"/>
    <w:rsid w:val="00E97471"/>
    <w:rsid w:val="00EA0B2B"/>
    <w:rsid w:val="00EA1E19"/>
    <w:rsid w:val="00EA22AC"/>
    <w:rsid w:val="00EA240A"/>
    <w:rsid w:val="00EA4220"/>
    <w:rsid w:val="00EA46FA"/>
    <w:rsid w:val="00EA6682"/>
    <w:rsid w:val="00EB19F8"/>
    <w:rsid w:val="00EB2B9B"/>
    <w:rsid w:val="00EB2D0E"/>
    <w:rsid w:val="00EB2F63"/>
    <w:rsid w:val="00EB399A"/>
    <w:rsid w:val="00EB3E5B"/>
    <w:rsid w:val="00EB5578"/>
    <w:rsid w:val="00EB68D2"/>
    <w:rsid w:val="00EB7E8C"/>
    <w:rsid w:val="00EC0ED7"/>
    <w:rsid w:val="00EC100F"/>
    <w:rsid w:val="00EC1048"/>
    <w:rsid w:val="00EC13DF"/>
    <w:rsid w:val="00EC1869"/>
    <w:rsid w:val="00EC2680"/>
    <w:rsid w:val="00EC2A0B"/>
    <w:rsid w:val="00EC4B01"/>
    <w:rsid w:val="00EC65EF"/>
    <w:rsid w:val="00EC6FCB"/>
    <w:rsid w:val="00EC7DA2"/>
    <w:rsid w:val="00ED089A"/>
    <w:rsid w:val="00ED0F79"/>
    <w:rsid w:val="00ED4CA1"/>
    <w:rsid w:val="00EE0230"/>
    <w:rsid w:val="00EE0AD1"/>
    <w:rsid w:val="00EE0C84"/>
    <w:rsid w:val="00EE19AE"/>
    <w:rsid w:val="00EE1CEE"/>
    <w:rsid w:val="00EE7075"/>
    <w:rsid w:val="00EE7441"/>
    <w:rsid w:val="00EF00A0"/>
    <w:rsid w:val="00EF1B79"/>
    <w:rsid w:val="00EF2623"/>
    <w:rsid w:val="00EF26C7"/>
    <w:rsid w:val="00EF2733"/>
    <w:rsid w:val="00EF2789"/>
    <w:rsid w:val="00EF3E31"/>
    <w:rsid w:val="00EF5004"/>
    <w:rsid w:val="00EF5B11"/>
    <w:rsid w:val="00EF6774"/>
    <w:rsid w:val="00EF7EB5"/>
    <w:rsid w:val="00F01430"/>
    <w:rsid w:val="00F02525"/>
    <w:rsid w:val="00F02A08"/>
    <w:rsid w:val="00F02DB1"/>
    <w:rsid w:val="00F02F74"/>
    <w:rsid w:val="00F03B25"/>
    <w:rsid w:val="00F041FC"/>
    <w:rsid w:val="00F05FDF"/>
    <w:rsid w:val="00F06D62"/>
    <w:rsid w:val="00F0752B"/>
    <w:rsid w:val="00F12EED"/>
    <w:rsid w:val="00F13672"/>
    <w:rsid w:val="00F1444B"/>
    <w:rsid w:val="00F147A3"/>
    <w:rsid w:val="00F15DC5"/>
    <w:rsid w:val="00F20DAE"/>
    <w:rsid w:val="00F215D7"/>
    <w:rsid w:val="00F21764"/>
    <w:rsid w:val="00F22E23"/>
    <w:rsid w:val="00F234FA"/>
    <w:rsid w:val="00F2410A"/>
    <w:rsid w:val="00F24482"/>
    <w:rsid w:val="00F255B0"/>
    <w:rsid w:val="00F25F62"/>
    <w:rsid w:val="00F26361"/>
    <w:rsid w:val="00F2782C"/>
    <w:rsid w:val="00F32247"/>
    <w:rsid w:val="00F325DE"/>
    <w:rsid w:val="00F3264D"/>
    <w:rsid w:val="00F32DD5"/>
    <w:rsid w:val="00F359C8"/>
    <w:rsid w:val="00F36861"/>
    <w:rsid w:val="00F42943"/>
    <w:rsid w:val="00F431F6"/>
    <w:rsid w:val="00F433FA"/>
    <w:rsid w:val="00F436DE"/>
    <w:rsid w:val="00F4411D"/>
    <w:rsid w:val="00F45A36"/>
    <w:rsid w:val="00F461C4"/>
    <w:rsid w:val="00F46439"/>
    <w:rsid w:val="00F46B6A"/>
    <w:rsid w:val="00F477E5"/>
    <w:rsid w:val="00F5038C"/>
    <w:rsid w:val="00F50E12"/>
    <w:rsid w:val="00F52CA3"/>
    <w:rsid w:val="00F54010"/>
    <w:rsid w:val="00F54020"/>
    <w:rsid w:val="00F5499E"/>
    <w:rsid w:val="00F54AA5"/>
    <w:rsid w:val="00F566A2"/>
    <w:rsid w:val="00F605BB"/>
    <w:rsid w:val="00F60AE1"/>
    <w:rsid w:val="00F62DDD"/>
    <w:rsid w:val="00F639D0"/>
    <w:rsid w:val="00F63E72"/>
    <w:rsid w:val="00F645BB"/>
    <w:rsid w:val="00F64812"/>
    <w:rsid w:val="00F64B5D"/>
    <w:rsid w:val="00F65000"/>
    <w:rsid w:val="00F65D37"/>
    <w:rsid w:val="00F671DE"/>
    <w:rsid w:val="00F6790F"/>
    <w:rsid w:val="00F67DA7"/>
    <w:rsid w:val="00F7063E"/>
    <w:rsid w:val="00F70D79"/>
    <w:rsid w:val="00F710C9"/>
    <w:rsid w:val="00F71D81"/>
    <w:rsid w:val="00F727B6"/>
    <w:rsid w:val="00F73E09"/>
    <w:rsid w:val="00F74373"/>
    <w:rsid w:val="00F74DF9"/>
    <w:rsid w:val="00F77031"/>
    <w:rsid w:val="00F774AE"/>
    <w:rsid w:val="00F77638"/>
    <w:rsid w:val="00F7798E"/>
    <w:rsid w:val="00F8172F"/>
    <w:rsid w:val="00F824E3"/>
    <w:rsid w:val="00F84B36"/>
    <w:rsid w:val="00F85030"/>
    <w:rsid w:val="00F86054"/>
    <w:rsid w:val="00F87385"/>
    <w:rsid w:val="00F87D64"/>
    <w:rsid w:val="00F9109A"/>
    <w:rsid w:val="00F92A35"/>
    <w:rsid w:val="00F93C45"/>
    <w:rsid w:val="00F943BF"/>
    <w:rsid w:val="00F95B0D"/>
    <w:rsid w:val="00F95D12"/>
    <w:rsid w:val="00F97341"/>
    <w:rsid w:val="00FA023C"/>
    <w:rsid w:val="00FA29F4"/>
    <w:rsid w:val="00FA2F99"/>
    <w:rsid w:val="00FA3F06"/>
    <w:rsid w:val="00FA647F"/>
    <w:rsid w:val="00FA66E1"/>
    <w:rsid w:val="00FA687C"/>
    <w:rsid w:val="00FA6E98"/>
    <w:rsid w:val="00FA7604"/>
    <w:rsid w:val="00FB00D4"/>
    <w:rsid w:val="00FB0E99"/>
    <w:rsid w:val="00FB1702"/>
    <w:rsid w:val="00FB5071"/>
    <w:rsid w:val="00FB509D"/>
    <w:rsid w:val="00FB5148"/>
    <w:rsid w:val="00FB54C4"/>
    <w:rsid w:val="00FB5E53"/>
    <w:rsid w:val="00FC0148"/>
    <w:rsid w:val="00FC1C09"/>
    <w:rsid w:val="00FC2CB0"/>
    <w:rsid w:val="00FC3A8F"/>
    <w:rsid w:val="00FC6EF4"/>
    <w:rsid w:val="00FD00FA"/>
    <w:rsid w:val="00FD0C64"/>
    <w:rsid w:val="00FD1DE0"/>
    <w:rsid w:val="00FD28E8"/>
    <w:rsid w:val="00FD3ED2"/>
    <w:rsid w:val="00FD5033"/>
    <w:rsid w:val="00FD5946"/>
    <w:rsid w:val="00FD6ACE"/>
    <w:rsid w:val="00FD6C9F"/>
    <w:rsid w:val="00FD70B4"/>
    <w:rsid w:val="00FD72E7"/>
    <w:rsid w:val="00FE32C3"/>
    <w:rsid w:val="00FE5D0C"/>
    <w:rsid w:val="00FE61FE"/>
    <w:rsid w:val="00FF0293"/>
    <w:rsid w:val="00FF1E09"/>
    <w:rsid w:val="00FF2CDE"/>
    <w:rsid w:val="00FF3A2E"/>
    <w:rsid w:val="00FF4C11"/>
    <w:rsid w:val="00FF69D5"/>
    <w:rsid w:val="00FF6B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B2463F"/>
  <w15:docId w15:val="{1067CA34-6AAE-4C95-988F-4642A2DD3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511E34"/>
    <w:rPr>
      <w:rFonts w:ascii="UVnTime" w:hAnsi="UVnTime"/>
      <w:sz w:val="26"/>
      <w:szCs w:val="24"/>
      <w:lang w:val="en-US" w:eastAsia="en-US"/>
    </w:rPr>
  </w:style>
  <w:style w:type="paragraph" w:styleId="Heading1">
    <w:name w:val="heading 1"/>
    <w:basedOn w:val="Normal"/>
    <w:next w:val="Normal"/>
    <w:link w:val="Heading1Char"/>
    <w:qFormat/>
    <w:rsid w:val="007A7DD8"/>
    <w:pPr>
      <w:keepNext/>
      <w:outlineLvl w:val="0"/>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c2">
    <w:name w:val="Đề mục 2"/>
    <w:basedOn w:val="Normal"/>
    <w:next w:val="Normal"/>
    <w:qFormat/>
    <w:rsid w:val="00B14777"/>
    <w:pPr>
      <w:keepNext/>
      <w:jc w:val="center"/>
      <w:outlineLvl w:val="1"/>
    </w:pPr>
    <w:rPr>
      <w:rFonts w:ascii="Times New Roman" w:hAnsi="Times New Roman"/>
      <w:b/>
      <w:bCs/>
      <w:sz w:val="28"/>
    </w:rPr>
  </w:style>
  <w:style w:type="paragraph" w:customStyle="1" w:styleId="mc3">
    <w:name w:val="Đề mục 3"/>
    <w:basedOn w:val="Normal"/>
    <w:next w:val="Normal"/>
    <w:qFormat/>
    <w:rsid w:val="00B14777"/>
    <w:pPr>
      <w:keepNext/>
      <w:outlineLvl w:val="2"/>
    </w:pPr>
    <w:rPr>
      <w:rFonts w:ascii=".VnTimeH" w:hAnsi=".VnTimeH"/>
      <w:b/>
      <w:szCs w:val="20"/>
    </w:rPr>
  </w:style>
  <w:style w:type="paragraph" w:customStyle="1" w:styleId="mc4">
    <w:name w:val="Đề mục 4"/>
    <w:basedOn w:val="Normal"/>
    <w:next w:val="Normal"/>
    <w:qFormat/>
    <w:rsid w:val="003312C5"/>
    <w:pPr>
      <w:keepNext/>
      <w:spacing w:before="240" w:after="60"/>
      <w:outlineLvl w:val="3"/>
    </w:pPr>
    <w:rPr>
      <w:rFonts w:ascii="Times New Roman" w:hAnsi="Times New Roman"/>
      <w:b/>
      <w:bCs/>
      <w:sz w:val="28"/>
      <w:szCs w:val="28"/>
    </w:rPr>
  </w:style>
  <w:style w:type="character" w:customStyle="1" w:styleId="Phngmcnhcaonvn">
    <w:name w:val="Phông mặc định của đoạn văn"/>
    <w:semiHidden/>
    <w:rsid w:val="003F7B8C"/>
  </w:style>
  <w:style w:type="numbering" w:customStyle="1" w:styleId="Khngc">
    <w:name w:val="Không có"/>
    <w:semiHidden/>
    <w:rsid w:val="003F7B8C"/>
  </w:style>
  <w:style w:type="table" w:customStyle="1" w:styleId="LiBang">
    <w:name w:val="Lưới Bảng"/>
    <w:basedOn w:val="TableNormal"/>
    <w:rsid w:val="00783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ngchthch">
    <w:name w:val="Bóng chú thích"/>
    <w:basedOn w:val="Normal"/>
    <w:semiHidden/>
    <w:rsid w:val="00A05036"/>
    <w:rPr>
      <w:rFonts w:ascii="Tahoma" w:hAnsi="Tahoma" w:cs="Tahoma"/>
      <w:sz w:val="16"/>
      <w:szCs w:val="16"/>
    </w:rPr>
  </w:style>
  <w:style w:type="character" w:customStyle="1" w:styleId="ThnvnbanThtl2Char">
    <w:name w:val="Thân văn bản Thụt lề 2 Char"/>
    <w:link w:val="ThnvnbanThtl2"/>
    <w:semiHidden/>
    <w:locked/>
    <w:rsid w:val="00E45897"/>
    <w:rPr>
      <w:sz w:val="24"/>
      <w:szCs w:val="24"/>
      <w:lang w:bidi="ar-SA"/>
    </w:rPr>
  </w:style>
  <w:style w:type="paragraph" w:customStyle="1" w:styleId="ThnvnbanThtl2">
    <w:name w:val="Thân văn bản Thụt lề 2"/>
    <w:basedOn w:val="Normal"/>
    <w:link w:val="ThnvnbanThtl2Char"/>
    <w:semiHidden/>
    <w:rsid w:val="00E45897"/>
    <w:pPr>
      <w:spacing w:before="100" w:beforeAutospacing="1" w:after="100" w:afterAutospacing="1"/>
    </w:pPr>
    <w:rPr>
      <w:rFonts w:ascii="Times New Roman" w:hAnsi="Times New Roman"/>
      <w:sz w:val="24"/>
    </w:rPr>
  </w:style>
  <w:style w:type="character" w:customStyle="1" w:styleId="Mnh">
    <w:name w:val="Mạnh"/>
    <w:qFormat/>
    <w:rsid w:val="004421D8"/>
    <w:rPr>
      <w:b/>
      <w:bCs/>
    </w:rPr>
  </w:style>
  <w:style w:type="paragraph" w:customStyle="1" w:styleId="utrang">
    <w:name w:val="Đầu trang"/>
    <w:basedOn w:val="Normal"/>
    <w:rsid w:val="003B47EB"/>
    <w:pPr>
      <w:tabs>
        <w:tab w:val="center" w:pos="4320"/>
        <w:tab w:val="right" w:pos="8640"/>
      </w:tabs>
    </w:pPr>
  </w:style>
  <w:style w:type="paragraph" w:styleId="Footer">
    <w:name w:val="footer"/>
    <w:basedOn w:val="Normal"/>
    <w:link w:val="FooterChar"/>
    <w:uiPriority w:val="99"/>
    <w:rsid w:val="003B47EB"/>
    <w:pPr>
      <w:tabs>
        <w:tab w:val="center" w:pos="4320"/>
        <w:tab w:val="right" w:pos="8640"/>
      </w:tabs>
    </w:pPr>
  </w:style>
  <w:style w:type="character" w:customStyle="1" w:styleId="Shiutrang">
    <w:name w:val="Số hiệu trang"/>
    <w:basedOn w:val="Phngmcnhcaonvn"/>
    <w:rsid w:val="003B47EB"/>
  </w:style>
  <w:style w:type="character" w:customStyle="1" w:styleId="Nhnmnh">
    <w:name w:val="Nhấn mạnh"/>
    <w:qFormat/>
    <w:rsid w:val="003312C5"/>
    <w:rPr>
      <w:i/>
      <w:iCs/>
    </w:rPr>
  </w:style>
  <w:style w:type="paragraph" w:customStyle="1" w:styleId="Char1CharCharCharCharCharChar">
    <w:name w:val="Char1 Char Char Char Char Char Char"/>
    <w:autoRedefine/>
    <w:rsid w:val="003F2FD5"/>
    <w:pPr>
      <w:tabs>
        <w:tab w:val="left" w:pos="1152"/>
      </w:tabs>
      <w:spacing w:before="120" w:after="120" w:line="312" w:lineRule="auto"/>
    </w:pPr>
    <w:rPr>
      <w:rFonts w:ascii="Arial" w:hAnsi="Arial" w:cs="Arial"/>
      <w:sz w:val="26"/>
      <w:szCs w:val="26"/>
      <w:lang w:val="en-US" w:eastAsia="en-US"/>
    </w:rPr>
  </w:style>
  <w:style w:type="paragraph" w:styleId="NormalWeb">
    <w:name w:val="Normal (Web)"/>
    <w:basedOn w:val="Normal"/>
    <w:unhideWhenUsed/>
    <w:rsid w:val="000152B1"/>
    <w:pPr>
      <w:spacing w:before="100" w:beforeAutospacing="1" w:after="115"/>
    </w:pPr>
    <w:rPr>
      <w:rFonts w:ascii="Times New Roman" w:hAnsi="Times New Roman"/>
      <w:sz w:val="24"/>
    </w:rPr>
  </w:style>
  <w:style w:type="paragraph" w:customStyle="1" w:styleId="CharCharCharChar">
    <w:name w:val="Char Char Char Char"/>
    <w:basedOn w:val="Normal"/>
    <w:next w:val="Normal"/>
    <w:autoRedefine/>
    <w:semiHidden/>
    <w:rsid w:val="00AE4414"/>
    <w:pPr>
      <w:spacing w:before="120" w:after="120" w:line="312" w:lineRule="auto"/>
    </w:pPr>
    <w:rPr>
      <w:rFonts w:ascii="Times New Roman" w:hAnsi="Times New Roman"/>
      <w:b/>
      <w:bCs/>
      <w:color w:val="FF0000"/>
      <w:sz w:val="28"/>
      <w:szCs w:val="28"/>
    </w:rPr>
  </w:style>
  <w:style w:type="character" w:customStyle="1" w:styleId="FooterChar">
    <w:name w:val="Footer Char"/>
    <w:link w:val="Footer"/>
    <w:uiPriority w:val="99"/>
    <w:rsid w:val="00E14679"/>
    <w:rPr>
      <w:rFonts w:ascii="UVnTime" w:hAnsi="UVnTime"/>
      <w:sz w:val="26"/>
      <w:szCs w:val="24"/>
    </w:rPr>
  </w:style>
  <w:style w:type="paragraph" w:styleId="ListParagraph">
    <w:name w:val="List Paragraph"/>
    <w:basedOn w:val="Normal"/>
    <w:uiPriority w:val="34"/>
    <w:qFormat/>
    <w:rsid w:val="00954DC2"/>
    <w:pPr>
      <w:ind w:left="720"/>
      <w:contextualSpacing/>
    </w:pPr>
  </w:style>
  <w:style w:type="character" w:customStyle="1" w:styleId="BodyTextIndent2Char">
    <w:name w:val="Body Text Indent 2 Char"/>
    <w:link w:val="BodyTextIndent2"/>
    <w:locked/>
    <w:rsid w:val="00FF69D5"/>
    <w:rPr>
      <w:sz w:val="24"/>
      <w:szCs w:val="24"/>
    </w:rPr>
  </w:style>
  <w:style w:type="paragraph" w:styleId="BodyTextIndent2">
    <w:name w:val="Body Text Indent 2"/>
    <w:basedOn w:val="Normal"/>
    <w:link w:val="BodyTextIndent2Char"/>
    <w:rsid w:val="00FF69D5"/>
    <w:pPr>
      <w:spacing w:before="100" w:beforeAutospacing="1" w:after="100" w:afterAutospacing="1"/>
    </w:pPr>
    <w:rPr>
      <w:rFonts w:ascii="Times New Roman" w:hAnsi="Times New Roman"/>
      <w:sz w:val="24"/>
      <w:lang w:val="vi-VN" w:eastAsia="vi-VN"/>
    </w:rPr>
  </w:style>
  <w:style w:type="character" w:customStyle="1" w:styleId="BodyTextIndent2Char1">
    <w:name w:val="Body Text Indent 2 Char1"/>
    <w:basedOn w:val="DefaultParagraphFont"/>
    <w:rsid w:val="00FF69D5"/>
    <w:rPr>
      <w:rFonts w:ascii="UVnTime" w:hAnsi="UVnTime"/>
      <w:sz w:val="26"/>
      <w:szCs w:val="24"/>
      <w:lang w:val="en-US" w:eastAsia="en-US"/>
    </w:rPr>
  </w:style>
  <w:style w:type="character" w:styleId="Strong">
    <w:name w:val="Strong"/>
    <w:qFormat/>
    <w:rsid w:val="000E61BD"/>
    <w:rPr>
      <w:b/>
      <w:bCs/>
    </w:rPr>
  </w:style>
  <w:style w:type="paragraph" w:styleId="Title">
    <w:name w:val="Title"/>
    <w:basedOn w:val="Normal"/>
    <w:link w:val="TitleChar"/>
    <w:qFormat/>
    <w:rsid w:val="003166BB"/>
    <w:pPr>
      <w:jc w:val="center"/>
    </w:pPr>
    <w:rPr>
      <w:rFonts w:ascii="VNI-Times" w:hAnsi="VNI-Times"/>
      <w:b/>
      <w:bCs/>
      <w:sz w:val="28"/>
      <w:szCs w:val="20"/>
    </w:rPr>
  </w:style>
  <w:style w:type="character" w:customStyle="1" w:styleId="TitleChar">
    <w:name w:val="Title Char"/>
    <w:basedOn w:val="DefaultParagraphFont"/>
    <w:link w:val="Title"/>
    <w:rsid w:val="003166BB"/>
    <w:rPr>
      <w:rFonts w:ascii="VNI-Times" w:hAnsi="VNI-Times"/>
      <w:b/>
      <w:bCs/>
      <w:sz w:val="28"/>
      <w:lang w:val="en-US" w:eastAsia="en-US"/>
    </w:rPr>
  </w:style>
  <w:style w:type="paragraph" w:styleId="Header">
    <w:name w:val="header"/>
    <w:basedOn w:val="Normal"/>
    <w:link w:val="HeaderChar"/>
    <w:uiPriority w:val="99"/>
    <w:unhideWhenUsed/>
    <w:rsid w:val="001A7449"/>
    <w:pPr>
      <w:tabs>
        <w:tab w:val="center" w:pos="4680"/>
        <w:tab w:val="right" w:pos="9360"/>
      </w:tabs>
    </w:pPr>
  </w:style>
  <w:style w:type="character" w:customStyle="1" w:styleId="HeaderChar">
    <w:name w:val="Header Char"/>
    <w:basedOn w:val="DefaultParagraphFont"/>
    <w:link w:val="Header"/>
    <w:uiPriority w:val="99"/>
    <w:rsid w:val="001A7449"/>
    <w:rPr>
      <w:rFonts w:ascii="UVnTime" w:hAnsi="UVnTime"/>
      <w:sz w:val="26"/>
      <w:szCs w:val="24"/>
      <w:lang w:val="en-US" w:eastAsia="en-US"/>
    </w:rPr>
  </w:style>
  <w:style w:type="character" w:styleId="CommentReference">
    <w:name w:val="annotation reference"/>
    <w:rsid w:val="00AC354B"/>
    <w:rPr>
      <w:sz w:val="16"/>
      <w:szCs w:val="16"/>
    </w:rPr>
  </w:style>
  <w:style w:type="paragraph" w:styleId="CommentText">
    <w:name w:val="annotation text"/>
    <w:basedOn w:val="Normal"/>
    <w:link w:val="CommentTextChar"/>
    <w:rsid w:val="00AC354B"/>
    <w:rPr>
      <w:rFonts w:ascii="VNI-Times" w:hAnsi="VNI-Times"/>
      <w:sz w:val="20"/>
      <w:szCs w:val="20"/>
    </w:rPr>
  </w:style>
  <w:style w:type="character" w:customStyle="1" w:styleId="CommentTextChar">
    <w:name w:val="Comment Text Char"/>
    <w:basedOn w:val="DefaultParagraphFont"/>
    <w:link w:val="CommentText"/>
    <w:rsid w:val="00AC354B"/>
    <w:rPr>
      <w:rFonts w:ascii="VNI-Times" w:hAnsi="VNI-Times"/>
      <w:lang w:val="en-US" w:eastAsia="en-US"/>
    </w:rPr>
  </w:style>
  <w:style w:type="paragraph" w:styleId="BalloonText">
    <w:name w:val="Balloon Text"/>
    <w:basedOn w:val="Normal"/>
    <w:link w:val="BalloonTextChar"/>
    <w:semiHidden/>
    <w:unhideWhenUsed/>
    <w:rsid w:val="00AC354B"/>
    <w:rPr>
      <w:rFonts w:ascii="Tahoma" w:hAnsi="Tahoma" w:cs="Tahoma"/>
      <w:sz w:val="16"/>
      <w:szCs w:val="16"/>
    </w:rPr>
  </w:style>
  <w:style w:type="character" w:customStyle="1" w:styleId="BalloonTextChar">
    <w:name w:val="Balloon Text Char"/>
    <w:basedOn w:val="DefaultParagraphFont"/>
    <w:link w:val="BalloonText"/>
    <w:semiHidden/>
    <w:rsid w:val="00AC354B"/>
    <w:rPr>
      <w:rFonts w:ascii="Tahoma" w:hAnsi="Tahoma" w:cs="Tahoma"/>
      <w:sz w:val="16"/>
      <w:szCs w:val="16"/>
      <w:lang w:val="en-US" w:eastAsia="en-US"/>
    </w:rPr>
  </w:style>
  <w:style w:type="character" w:customStyle="1" w:styleId="fontstyle01">
    <w:name w:val="fontstyle01"/>
    <w:basedOn w:val="DefaultParagraphFont"/>
    <w:rsid w:val="00980B1C"/>
    <w:rPr>
      <w:rFonts w:ascii="Times New Roman" w:hAnsi="Times New Roman" w:cs="Times New Roman" w:hint="default"/>
      <w:b w:val="0"/>
      <w:bCs w:val="0"/>
      <w:i w:val="0"/>
      <w:iCs w:val="0"/>
      <w:color w:val="000000"/>
      <w:sz w:val="28"/>
      <w:szCs w:val="28"/>
    </w:rPr>
  </w:style>
  <w:style w:type="paragraph" w:styleId="BodyText">
    <w:name w:val="Body Text"/>
    <w:basedOn w:val="Normal"/>
    <w:link w:val="BodyTextChar"/>
    <w:unhideWhenUsed/>
    <w:rsid w:val="00980B1C"/>
    <w:pPr>
      <w:spacing w:after="120"/>
    </w:pPr>
  </w:style>
  <w:style w:type="character" w:customStyle="1" w:styleId="BodyTextChar">
    <w:name w:val="Body Text Char"/>
    <w:basedOn w:val="DefaultParagraphFont"/>
    <w:link w:val="BodyText"/>
    <w:rsid w:val="00980B1C"/>
    <w:rPr>
      <w:rFonts w:ascii="UVnTime" w:hAnsi="UVnTime"/>
      <w:sz w:val="26"/>
      <w:szCs w:val="24"/>
      <w:lang w:val="en-US" w:eastAsia="en-US"/>
    </w:rPr>
  </w:style>
  <w:style w:type="paragraph" w:customStyle="1" w:styleId="CharCharCharCharCharCharChar">
    <w:name w:val="Char Char Char Char Char Char Char"/>
    <w:basedOn w:val="Normal"/>
    <w:semiHidden/>
    <w:rsid w:val="0063015D"/>
    <w:pPr>
      <w:spacing w:after="160" w:line="240" w:lineRule="exact"/>
    </w:pPr>
    <w:rPr>
      <w:rFonts w:ascii="Arial" w:hAnsi="Arial"/>
      <w:sz w:val="22"/>
      <w:szCs w:val="22"/>
    </w:rPr>
  </w:style>
  <w:style w:type="paragraph" w:customStyle="1" w:styleId="Default">
    <w:name w:val="Default"/>
    <w:rsid w:val="00935759"/>
    <w:pPr>
      <w:autoSpaceDE w:val="0"/>
      <w:autoSpaceDN w:val="0"/>
      <w:adjustRightInd w:val="0"/>
    </w:pPr>
    <w:rPr>
      <w:rFonts w:eastAsia="Calibri"/>
      <w:color w:val="000000"/>
      <w:sz w:val="24"/>
      <w:szCs w:val="24"/>
      <w:lang w:val="en-US" w:eastAsia="en-US"/>
    </w:rPr>
  </w:style>
  <w:style w:type="character" w:customStyle="1" w:styleId="a">
    <w:name w:val="_"/>
    <w:basedOn w:val="DefaultParagraphFont"/>
    <w:rsid w:val="00EC4B01"/>
  </w:style>
  <w:style w:type="character" w:customStyle="1" w:styleId="ff2">
    <w:name w:val="ff2"/>
    <w:basedOn w:val="DefaultParagraphFont"/>
    <w:rsid w:val="00EC4B01"/>
  </w:style>
  <w:style w:type="character" w:customStyle="1" w:styleId="ls5">
    <w:name w:val="ls5"/>
    <w:basedOn w:val="DefaultParagraphFont"/>
    <w:rsid w:val="00EC4B01"/>
  </w:style>
  <w:style w:type="character" w:customStyle="1" w:styleId="ff1">
    <w:name w:val="ff1"/>
    <w:basedOn w:val="DefaultParagraphFont"/>
    <w:rsid w:val="00EC4B01"/>
  </w:style>
  <w:style w:type="character" w:customStyle="1" w:styleId="lsf">
    <w:name w:val="lsf"/>
    <w:basedOn w:val="DefaultParagraphFont"/>
    <w:rsid w:val="00EC4B01"/>
  </w:style>
  <w:style w:type="character" w:customStyle="1" w:styleId="ls7">
    <w:name w:val="ls7"/>
    <w:basedOn w:val="DefaultParagraphFont"/>
    <w:rsid w:val="00EC4B01"/>
  </w:style>
  <w:style w:type="character" w:customStyle="1" w:styleId="ff6">
    <w:name w:val="ff6"/>
    <w:basedOn w:val="DefaultParagraphFont"/>
    <w:rsid w:val="00EC4B01"/>
  </w:style>
  <w:style w:type="character" w:customStyle="1" w:styleId="ls1e">
    <w:name w:val="ls1e"/>
    <w:basedOn w:val="DefaultParagraphFont"/>
    <w:rsid w:val="00EC4B01"/>
  </w:style>
  <w:style w:type="paragraph" w:customStyle="1" w:styleId="CharCharCharCharCharCharChar0">
    <w:name w:val="Char Char Char Char Char Char Char"/>
    <w:basedOn w:val="Normal"/>
    <w:semiHidden/>
    <w:rsid w:val="00A85DAB"/>
    <w:pPr>
      <w:spacing w:after="160" w:line="240" w:lineRule="exact"/>
    </w:pPr>
    <w:rPr>
      <w:rFonts w:ascii="Arial" w:hAnsi="Arial"/>
      <w:sz w:val="22"/>
      <w:szCs w:val="22"/>
    </w:rPr>
  </w:style>
  <w:style w:type="table" w:styleId="TableGrid">
    <w:name w:val="Table Grid"/>
    <w:basedOn w:val="TableNormal"/>
    <w:rsid w:val="00E82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link w:val="Bodytext21"/>
    <w:uiPriority w:val="99"/>
    <w:rsid w:val="004158A6"/>
    <w:rPr>
      <w:sz w:val="28"/>
      <w:szCs w:val="28"/>
      <w:shd w:val="clear" w:color="auto" w:fill="FFFFFF"/>
    </w:rPr>
  </w:style>
  <w:style w:type="paragraph" w:customStyle="1" w:styleId="Bodytext21">
    <w:name w:val="Body text (2)1"/>
    <w:basedOn w:val="Normal"/>
    <w:link w:val="Bodytext2"/>
    <w:uiPriority w:val="99"/>
    <w:rsid w:val="004158A6"/>
    <w:pPr>
      <w:widowControl w:val="0"/>
      <w:shd w:val="clear" w:color="auto" w:fill="FFFFFF"/>
      <w:spacing w:before="100" w:line="295" w:lineRule="exact"/>
      <w:jc w:val="center"/>
    </w:pPr>
    <w:rPr>
      <w:rFonts w:ascii="Times New Roman" w:hAnsi="Times New Roman"/>
      <w:sz w:val="28"/>
      <w:szCs w:val="28"/>
      <w:lang w:val="vi-VN" w:eastAsia="vi-VN"/>
    </w:rPr>
  </w:style>
  <w:style w:type="paragraph" w:styleId="BodyTextIndent">
    <w:name w:val="Body Text Indent"/>
    <w:basedOn w:val="Normal"/>
    <w:link w:val="BodyTextIndentChar"/>
    <w:unhideWhenUsed/>
    <w:rsid w:val="007A7DD8"/>
    <w:pPr>
      <w:spacing w:after="120"/>
      <w:ind w:left="360"/>
    </w:pPr>
  </w:style>
  <w:style w:type="character" w:customStyle="1" w:styleId="BodyTextIndentChar">
    <w:name w:val="Body Text Indent Char"/>
    <w:basedOn w:val="DefaultParagraphFont"/>
    <w:link w:val="BodyTextIndent"/>
    <w:rsid w:val="007A7DD8"/>
    <w:rPr>
      <w:rFonts w:ascii="UVnTime" w:hAnsi="UVnTime"/>
      <w:sz w:val="26"/>
      <w:szCs w:val="24"/>
      <w:lang w:val="en-US" w:eastAsia="en-US"/>
    </w:rPr>
  </w:style>
  <w:style w:type="character" w:customStyle="1" w:styleId="Heading1Char">
    <w:name w:val="Heading 1 Char"/>
    <w:basedOn w:val="DefaultParagraphFont"/>
    <w:link w:val="Heading1"/>
    <w:rsid w:val="007A7DD8"/>
    <w:rPr>
      <w:b/>
      <w:bCs/>
      <w:sz w:val="26"/>
      <w:szCs w:val="24"/>
      <w:lang w:val="en-US" w:eastAsia="en-US"/>
    </w:rPr>
  </w:style>
  <w:style w:type="paragraph" w:customStyle="1" w:styleId="Char1CharCharChar">
    <w:name w:val="Char1 Char Char Char"/>
    <w:basedOn w:val="Normal"/>
    <w:rsid w:val="007A7DD8"/>
    <w:pPr>
      <w:spacing w:after="160" w:line="240" w:lineRule="exact"/>
    </w:pPr>
    <w:rPr>
      <w:rFonts w:ascii="Verdana" w:hAnsi="Verdana"/>
      <w:sz w:val="20"/>
      <w:szCs w:val="20"/>
    </w:rPr>
  </w:style>
  <w:style w:type="paragraph" w:customStyle="1" w:styleId="Char">
    <w:name w:val="Char"/>
    <w:basedOn w:val="Normal"/>
    <w:rsid w:val="007A7DD8"/>
    <w:pPr>
      <w:spacing w:after="160" w:line="240" w:lineRule="exact"/>
    </w:pPr>
    <w:rPr>
      <w:rFonts w:ascii="Verdana" w:hAnsi="Verdana"/>
      <w:sz w:val="20"/>
      <w:szCs w:val="20"/>
    </w:rPr>
  </w:style>
  <w:style w:type="character" w:styleId="Hyperlink">
    <w:name w:val="Hyperlink"/>
    <w:basedOn w:val="DefaultParagraphFont"/>
    <w:uiPriority w:val="99"/>
    <w:rsid w:val="007A7DD8"/>
    <w:rPr>
      <w:color w:val="0000FF"/>
      <w:u w:val="single"/>
    </w:rPr>
  </w:style>
  <w:style w:type="paragraph" w:customStyle="1" w:styleId="Char0">
    <w:name w:val="Char"/>
    <w:autoRedefine/>
    <w:rsid w:val="007A7DD8"/>
    <w:pPr>
      <w:tabs>
        <w:tab w:val="left" w:pos="1152"/>
      </w:tabs>
      <w:spacing w:before="120" w:after="120" w:line="312" w:lineRule="auto"/>
    </w:pPr>
    <w:rPr>
      <w:rFonts w:ascii="Arial" w:hAnsi="Arial" w:cs="Arial"/>
      <w:sz w:val="26"/>
      <w:szCs w:val="26"/>
      <w:lang w:val="en-US" w:eastAsia="en-US"/>
    </w:rPr>
  </w:style>
  <w:style w:type="paragraph" w:customStyle="1" w:styleId="Caption1">
    <w:name w:val="Caption1"/>
    <w:basedOn w:val="Normal"/>
    <w:next w:val="BodyText"/>
    <w:rsid w:val="007A7DD8"/>
    <w:pPr>
      <w:keepNext/>
      <w:keepLines/>
      <w:spacing w:before="120" w:line="360" w:lineRule="auto"/>
      <w:jc w:val="both"/>
    </w:pPr>
    <w:rPr>
      <w:rFonts w:ascii=".VnTime" w:hAnsi=".VnTime"/>
      <w:sz w:val="28"/>
      <w:szCs w:val="20"/>
    </w:rPr>
  </w:style>
  <w:style w:type="paragraph" w:styleId="PlainText">
    <w:name w:val="Plain Text"/>
    <w:basedOn w:val="Normal"/>
    <w:link w:val="PlainTextChar"/>
    <w:rsid w:val="007A7DD8"/>
    <w:rPr>
      <w:rFonts w:ascii="Courier New" w:hAnsi="Courier New"/>
      <w:szCs w:val="20"/>
    </w:rPr>
  </w:style>
  <w:style w:type="character" w:customStyle="1" w:styleId="PlainTextChar">
    <w:name w:val="Plain Text Char"/>
    <w:basedOn w:val="DefaultParagraphFont"/>
    <w:link w:val="PlainText"/>
    <w:rsid w:val="007A7DD8"/>
    <w:rPr>
      <w:rFonts w:ascii="Courier New" w:hAnsi="Courier New"/>
      <w:sz w:val="26"/>
      <w:lang w:val="en-US" w:eastAsia="en-US"/>
    </w:rPr>
  </w:style>
  <w:style w:type="paragraph" w:styleId="CommentSubject">
    <w:name w:val="annotation subject"/>
    <w:basedOn w:val="CommentText"/>
    <w:next w:val="CommentText"/>
    <w:link w:val="CommentSubjectChar"/>
    <w:semiHidden/>
    <w:unhideWhenUsed/>
    <w:rsid w:val="00FD72E7"/>
    <w:rPr>
      <w:rFonts w:ascii="UVnTime" w:hAnsi="UVnTime"/>
      <w:b/>
      <w:bCs/>
    </w:rPr>
  </w:style>
  <w:style w:type="character" w:customStyle="1" w:styleId="CommentSubjectChar">
    <w:name w:val="Comment Subject Char"/>
    <w:basedOn w:val="CommentTextChar"/>
    <w:link w:val="CommentSubject"/>
    <w:semiHidden/>
    <w:rsid w:val="00FD72E7"/>
    <w:rPr>
      <w:rFonts w:ascii="UVnTime" w:hAnsi="UVnTime"/>
      <w:b/>
      <w:bCs/>
      <w:lang w:val="en-US" w:eastAsia="en-US"/>
    </w:rPr>
  </w:style>
  <w:style w:type="paragraph" w:customStyle="1" w:styleId="CharCharCharChar0">
    <w:name w:val="Char Char Char Char"/>
    <w:basedOn w:val="Normal"/>
    <w:rsid w:val="0056759E"/>
    <w:pPr>
      <w:spacing w:after="160" w:line="240" w:lineRule="exact"/>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322439">
      <w:bodyDiv w:val="1"/>
      <w:marLeft w:val="0"/>
      <w:marRight w:val="0"/>
      <w:marTop w:val="0"/>
      <w:marBottom w:val="0"/>
      <w:divBdr>
        <w:top w:val="none" w:sz="0" w:space="0" w:color="auto"/>
        <w:left w:val="none" w:sz="0" w:space="0" w:color="auto"/>
        <w:bottom w:val="none" w:sz="0" w:space="0" w:color="auto"/>
        <w:right w:val="none" w:sz="0" w:space="0" w:color="auto"/>
      </w:divBdr>
    </w:div>
    <w:div w:id="108661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5EE41-4EB2-4FA9-8112-E6249056F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2828</Words>
  <Characters>16124</Characters>
  <Application>Microsoft Office Word</Application>
  <DocSecurity>0</DocSecurity>
  <Lines>134</Lines>
  <Paragraphs>37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UBND TỈNH HẬU GIANG   CỘNG HÒA XÃ HỘI CHỦ NGHĨA VIỆT NAM</vt:lpstr>
      <vt:lpstr>UBND TỈNH HẬU GIANG   CỘNG HÒA XÃ HỘI CHỦ NGHĨA VIỆT NAM</vt:lpstr>
    </vt:vector>
  </TitlesOfParts>
  <Company>Microsoft</Company>
  <LinksUpToDate>false</LinksUpToDate>
  <CharactersWithSpaces>18915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HẬU GIANG   CỘNG HÒA XÃ HỘI CHỦ NGHĨA VIỆT NAM</dc:title>
  <dc:creator>giahung</dc:creator>
  <cp:lastModifiedBy>Admin</cp:lastModifiedBy>
  <cp:revision>3</cp:revision>
  <cp:lastPrinted>2023-06-07T07:45:00Z</cp:lastPrinted>
  <dcterms:created xsi:type="dcterms:W3CDTF">2023-08-21T10:14:00Z</dcterms:created>
  <dcterms:modified xsi:type="dcterms:W3CDTF">2023-08-21T10:14:00Z</dcterms:modified>
</cp:coreProperties>
</file>